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F1970" w14:textId="77777777" w:rsidR="004D50E3" w:rsidRPr="004D50E3" w:rsidRDefault="004D50E3" w:rsidP="004D50E3">
      <w:pPr>
        <w:spacing w:after="0" w:line="276" w:lineRule="auto"/>
        <w:jc w:val="right"/>
        <w:rPr>
          <w:rFonts w:ascii="Times New Roman" w:eastAsia="Calibri" w:hAnsi="Times New Roman" w:cs="Times New Roman"/>
          <w:b/>
          <w:bCs/>
          <w:kern w:val="0"/>
          <w:lang w:eastAsia="lt-LT"/>
          <w14:ligatures w14:val="none"/>
        </w:rPr>
      </w:pPr>
      <w:r w:rsidRPr="004D50E3">
        <w:rPr>
          <w:rFonts w:ascii="Times New Roman" w:eastAsia="Calibri" w:hAnsi="Times New Roman" w:cs="Times New Roman"/>
          <w:b/>
          <w:bCs/>
          <w:kern w:val="0"/>
          <w:lang w:eastAsia="lt-LT"/>
          <w14:ligatures w14:val="none"/>
        </w:rPr>
        <w:t>Pirkimo sąlygų 1 priedas</w:t>
      </w:r>
    </w:p>
    <w:p w14:paraId="479FD1AD" w14:textId="77777777" w:rsidR="004D50E3" w:rsidRPr="004D50E3" w:rsidRDefault="004D50E3" w:rsidP="004D50E3">
      <w:pPr>
        <w:keepNext/>
        <w:spacing w:after="0" w:line="276" w:lineRule="auto"/>
        <w:outlineLvl w:val="0"/>
        <w:rPr>
          <w:rFonts w:ascii="Times New Roman" w:eastAsia="Calibri" w:hAnsi="Times New Roman" w:cs="Times New Roman"/>
          <w:bCs/>
          <w:kern w:val="0"/>
          <w14:ligatures w14:val="none"/>
        </w:rPr>
      </w:pPr>
    </w:p>
    <w:p w14:paraId="593BBA94" w14:textId="77777777" w:rsidR="004D50E3" w:rsidRPr="004D50E3" w:rsidRDefault="004D50E3" w:rsidP="004D50E3">
      <w:pPr>
        <w:spacing w:after="0" w:line="276" w:lineRule="auto"/>
        <w:jc w:val="center"/>
        <w:rPr>
          <w:rFonts w:ascii="Times New Roman" w:eastAsia="Calibri" w:hAnsi="Times New Roman" w:cs="Times New Roman"/>
          <w:b/>
          <w:caps/>
          <w:kern w:val="0"/>
          <w14:ligatures w14:val="none"/>
        </w:rPr>
      </w:pPr>
      <w:bookmarkStart w:id="0" w:name="_Hlk14939711"/>
      <w:r w:rsidRPr="004D50E3">
        <w:rPr>
          <w:rFonts w:ascii="Times New Roman" w:eastAsia="Calibri" w:hAnsi="Times New Roman" w:cs="Times New Roman"/>
          <w:b/>
          <w:bCs/>
          <w:kern w:val="0"/>
          <w14:ligatures w14:val="none"/>
        </w:rPr>
        <w:t xml:space="preserve">ODONTOLOGINIŲ MEDŽIAGŲ </w:t>
      </w:r>
      <w:r w:rsidRPr="004D50E3">
        <w:rPr>
          <w:rFonts w:ascii="Times New Roman" w:eastAsia="Calibri" w:hAnsi="Times New Roman" w:cs="Times New Roman"/>
          <w:b/>
          <w:caps/>
          <w:kern w:val="0"/>
          <w14:ligatures w14:val="none"/>
        </w:rPr>
        <w:t xml:space="preserve"> techninė specifikacija</w:t>
      </w:r>
    </w:p>
    <w:p w14:paraId="6371ACB6" w14:textId="77777777" w:rsidR="004D50E3" w:rsidRPr="004D50E3" w:rsidRDefault="004D50E3" w:rsidP="004D50E3">
      <w:pPr>
        <w:spacing w:after="0" w:line="276" w:lineRule="auto"/>
        <w:rPr>
          <w:rFonts w:ascii="Times New Roman" w:eastAsia="Calibri" w:hAnsi="Times New Roman" w:cs="Times New Roman"/>
          <w:i/>
          <w:kern w:val="0"/>
          <w:lang w:eastAsia="lt-LT"/>
          <w14:ligatures w14:val="none"/>
        </w:rPr>
      </w:pPr>
      <w:bookmarkStart w:id="1" w:name="_Hlk27052662"/>
    </w:p>
    <w:tbl>
      <w:tblPr>
        <w:tblW w:w="1063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993"/>
        <w:gridCol w:w="3544"/>
        <w:gridCol w:w="3827"/>
        <w:gridCol w:w="2268"/>
      </w:tblGrid>
      <w:tr w:rsidR="004D50E3" w:rsidRPr="004D50E3" w14:paraId="19EB5FC6" w14:textId="77777777" w:rsidTr="00397EFF">
        <w:tc>
          <w:tcPr>
            <w:tcW w:w="993" w:type="dxa"/>
            <w:tcBorders>
              <w:top w:val="single" w:sz="4" w:space="0" w:color="auto"/>
              <w:left w:val="single" w:sz="4" w:space="0" w:color="auto"/>
              <w:bottom w:val="single" w:sz="4" w:space="0" w:color="auto"/>
              <w:right w:val="single" w:sz="4" w:space="0" w:color="auto"/>
            </w:tcBorders>
            <w:shd w:val="clear" w:color="auto" w:fill="F2F2F2"/>
            <w:vAlign w:val="center"/>
          </w:tcPr>
          <w:p w14:paraId="1AFBA001" w14:textId="77777777" w:rsidR="004D50E3" w:rsidRPr="004D50E3" w:rsidRDefault="004D50E3" w:rsidP="004D50E3">
            <w:pPr>
              <w:spacing w:after="0" w:line="259" w:lineRule="auto"/>
              <w:jc w:val="center"/>
              <w:rPr>
                <w:rFonts w:ascii="Times New Roman" w:eastAsia="Calibri" w:hAnsi="Times New Roman" w:cs="Times New Roman"/>
                <w:b/>
                <w:kern w:val="0"/>
                <w:sz w:val="22"/>
                <w:szCs w:val="22"/>
                <w:lang w:eastAsia="lt-LT"/>
                <w14:ligatures w14:val="none"/>
              </w:rPr>
            </w:pPr>
            <w:r w:rsidRPr="004D50E3">
              <w:rPr>
                <w:rFonts w:ascii="Times New Roman" w:eastAsia="Calibri" w:hAnsi="Times New Roman" w:cs="Times New Roman"/>
                <w:b/>
                <w:kern w:val="0"/>
                <w:sz w:val="22"/>
                <w:szCs w:val="22"/>
                <w:lang w:eastAsia="lt-LT"/>
                <w14:ligatures w14:val="none"/>
              </w:rPr>
              <w:t>Eil.</w:t>
            </w:r>
          </w:p>
          <w:p w14:paraId="423610B1" w14:textId="77777777" w:rsidR="004D50E3" w:rsidRPr="004D50E3" w:rsidRDefault="004D50E3" w:rsidP="004D50E3">
            <w:pPr>
              <w:spacing w:after="0" w:line="259" w:lineRule="auto"/>
              <w:jc w:val="center"/>
              <w:rPr>
                <w:rFonts w:ascii="Times New Roman" w:eastAsia="Calibri" w:hAnsi="Times New Roman" w:cs="Times New Roman"/>
                <w:b/>
                <w:kern w:val="0"/>
                <w:sz w:val="22"/>
                <w:szCs w:val="22"/>
                <w:lang w:eastAsia="lt-LT"/>
                <w14:ligatures w14:val="none"/>
              </w:rPr>
            </w:pPr>
            <w:r w:rsidRPr="004D50E3">
              <w:rPr>
                <w:rFonts w:ascii="Times New Roman" w:eastAsia="Calibri" w:hAnsi="Times New Roman" w:cs="Times New Roman"/>
                <w:b/>
                <w:kern w:val="0"/>
                <w:sz w:val="22"/>
                <w:szCs w:val="22"/>
                <w:lang w:eastAsia="lt-LT"/>
                <w14:ligatures w14:val="none"/>
              </w:rPr>
              <w:t>Nr.</w:t>
            </w:r>
          </w:p>
        </w:tc>
        <w:tc>
          <w:tcPr>
            <w:tcW w:w="3544" w:type="dxa"/>
            <w:tcBorders>
              <w:top w:val="single" w:sz="4" w:space="0" w:color="auto"/>
              <w:left w:val="single" w:sz="4" w:space="0" w:color="auto"/>
              <w:bottom w:val="single" w:sz="4" w:space="0" w:color="auto"/>
              <w:right w:val="single" w:sz="4" w:space="0" w:color="auto"/>
            </w:tcBorders>
            <w:shd w:val="clear" w:color="auto" w:fill="F2F2F2"/>
            <w:vAlign w:val="center"/>
          </w:tcPr>
          <w:p w14:paraId="2F2B3756" w14:textId="77777777" w:rsidR="004D50E3" w:rsidRPr="004D50E3" w:rsidRDefault="004D50E3" w:rsidP="004D50E3">
            <w:pPr>
              <w:widowControl w:val="0"/>
              <w:autoSpaceDE w:val="0"/>
              <w:autoSpaceDN w:val="0"/>
              <w:adjustRightInd w:val="0"/>
              <w:spacing w:after="0" w:line="259" w:lineRule="auto"/>
              <w:jc w:val="center"/>
              <w:rPr>
                <w:rFonts w:ascii="Times New Roman" w:eastAsia="Calibri" w:hAnsi="Times New Roman" w:cs="Times New Roman"/>
                <w:b/>
                <w:kern w:val="0"/>
                <w:sz w:val="22"/>
                <w:szCs w:val="22"/>
                <w:lang w:eastAsia="lt-LT"/>
                <w14:ligatures w14:val="none"/>
              </w:rPr>
            </w:pPr>
            <w:r w:rsidRPr="004D50E3">
              <w:rPr>
                <w:rFonts w:ascii="Times New Roman" w:eastAsia="Calibri" w:hAnsi="Times New Roman" w:cs="Times New Roman"/>
                <w:b/>
                <w:kern w:val="0"/>
                <w:sz w:val="22"/>
                <w:szCs w:val="22"/>
                <w:lang w:eastAsia="lt-LT"/>
                <w14:ligatures w14:val="none"/>
              </w:rPr>
              <w:t>Komponento pavadinimas</w:t>
            </w:r>
          </w:p>
        </w:tc>
        <w:tc>
          <w:tcPr>
            <w:tcW w:w="3827" w:type="dxa"/>
            <w:tcBorders>
              <w:top w:val="single" w:sz="4" w:space="0" w:color="auto"/>
              <w:left w:val="single" w:sz="4" w:space="0" w:color="auto"/>
              <w:bottom w:val="single" w:sz="4" w:space="0" w:color="auto"/>
              <w:right w:val="single" w:sz="4" w:space="0" w:color="auto"/>
            </w:tcBorders>
            <w:shd w:val="clear" w:color="auto" w:fill="F2F2F2"/>
            <w:vAlign w:val="center"/>
          </w:tcPr>
          <w:p w14:paraId="27F69A56" w14:textId="77777777" w:rsidR="004D50E3" w:rsidRPr="004D50E3" w:rsidRDefault="004D50E3" w:rsidP="004D50E3">
            <w:pPr>
              <w:widowControl w:val="0"/>
              <w:autoSpaceDE w:val="0"/>
              <w:autoSpaceDN w:val="0"/>
              <w:adjustRightInd w:val="0"/>
              <w:spacing w:after="0" w:line="259" w:lineRule="auto"/>
              <w:jc w:val="center"/>
              <w:rPr>
                <w:rFonts w:ascii="Times New Roman" w:eastAsia="Calibri" w:hAnsi="Times New Roman" w:cs="Times New Roman"/>
                <w:b/>
                <w:kern w:val="0"/>
                <w:sz w:val="22"/>
                <w:szCs w:val="22"/>
                <w:lang w:eastAsia="lt-LT"/>
                <w14:ligatures w14:val="none"/>
              </w:rPr>
            </w:pPr>
            <w:r w:rsidRPr="004D50E3">
              <w:rPr>
                <w:rFonts w:ascii="Times New Roman" w:eastAsia="Calibri" w:hAnsi="Times New Roman" w:cs="Times New Roman"/>
                <w:b/>
                <w:kern w:val="0"/>
                <w:sz w:val="22"/>
                <w:szCs w:val="22"/>
                <w:lang w:eastAsia="lt-LT"/>
                <w14:ligatures w14:val="none"/>
              </w:rPr>
              <w:t>Reikalaujama charakteristika</w:t>
            </w:r>
          </w:p>
        </w:tc>
        <w:tc>
          <w:tcPr>
            <w:tcW w:w="2268" w:type="dxa"/>
            <w:shd w:val="clear" w:color="auto" w:fill="F2F2F2"/>
            <w:vAlign w:val="center"/>
          </w:tcPr>
          <w:p w14:paraId="3A8BA2A5" w14:textId="77777777" w:rsidR="004D50E3" w:rsidRPr="004D50E3" w:rsidRDefault="004D50E3" w:rsidP="004D50E3">
            <w:pPr>
              <w:widowControl w:val="0"/>
              <w:autoSpaceDE w:val="0"/>
              <w:autoSpaceDN w:val="0"/>
              <w:adjustRightInd w:val="0"/>
              <w:spacing w:after="0" w:line="259" w:lineRule="auto"/>
              <w:jc w:val="center"/>
              <w:rPr>
                <w:rFonts w:ascii="Times New Roman" w:eastAsia="Calibri" w:hAnsi="Times New Roman" w:cs="Times New Roman"/>
                <w:b/>
                <w:kern w:val="0"/>
                <w:sz w:val="22"/>
                <w:szCs w:val="22"/>
                <w:lang w:eastAsia="lt-LT"/>
                <w14:ligatures w14:val="none"/>
              </w:rPr>
            </w:pPr>
            <w:r w:rsidRPr="004D50E3">
              <w:rPr>
                <w:rFonts w:ascii="Times New Roman" w:eastAsia="Calibri" w:hAnsi="Times New Roman" w:cs="Times New Roman"/>
                <w:b/>
                <w:kern w:val="0"/>
                <w:sz w:val="22"/>
                <w:szCs w:val="22"/>
                <w14:ligatures w14:val="none"/>
              </w:rPr>
              <w:t>Tiekėjo siūlomų prekių techninės charakteristikos (</w:t>
            </w:r>
            <w:r w:rsidRPr="004D50E3">
              <w:rPr>
                <w:rFonts w:ascii="Times New Roman" w:eastAsia="Calibri" w:hAnsi="Times New Roman" w:cs="Times New Roman"/>
                <w:b/>
                <w:kern w:val="0"/>
                <w:sz w:val="22"/>
                <w:szCs w:val="22"/>
                <w:highlight w:val="yellow"/>
                <w14:ligatures w14:val="none"/>
              </w:rPr>
              <w:t>turi užpildyti tiekėjas)</w:t>
            </w:r>
            <w:r w:rsidRPr="004D50E3">
              <w:rPr>
                <w:rFonts w:ascii="Times New Roman" w:eastAsia="Calibri" w:hAnsi="Times New Roman" w:cs="Times New Roman"/>
                <w:b/>
                <w:kern w:val="0"/>
                <w:sz w:val="22"/>
                <w:szCs w:val="22"/>
                <w14:ligatures w14:val="none"/>
              </w:rPr>
              <w:t xml:space="preserve"> </w:t>
            </w:r>
          </w:p>
        </w:tc>
      </w:tr>
      <w:tr w:rsidR="004D50E3" w:rsidRPr="004D50E3" w14:paraId="20B96B71" w14:textId="77777777" w:rsidTr="00397EFF">
        <w:tc>
          <w:tcPr>
            <w:tcW w:w="993" w:type="dxa"/>
            <w:tcBorders>
              <w:top w:val="single" w:sz="4" w:space="0" w:color="auto"/>
              <w:left w:val="single" w:sz="4" w:space="0" w:color="auto"/>
              <w:bottom w:val="single" w:sz="4" w:space="0" w:color="auto"/>
              <w:right w:val="single" w:sz="4" w:space="0" w:color="auto"/>
            </w:tcBorders>
            <w:shd w:val="clear" w:color="auto" w:fill="F2F2F2"/>
            <w:vAlign w:val="center"/>
          </w:tcPr>
          <w:p w14:paraId="75C5DB82" w14:textId="77777777" w:rsidR="004D50E3" w:rsidRPr="004D50E3" w:rsidRDefault="004D50E3" w:rsidP="004D50E3">
            <w:pPr>
              <w:spacing w:after="0" w:line="259" w:lineRule="auto"/>
              <w:jc w:val="center"/>
              <w:rPr>
                <w:rFonts w:ascii="Times New Roman" w:eastAsia="Calibri" w:hAnsi="Times New Roman" w:cs="Times New Roman"/>
                <w:b/>
                <w:i/>
                <w:iCs/>
                <w:kern w:val="0"/>
                <w:sz w:val="22"/>
                <w:szCs w:val="22"/>
                <w:lang w:eastAsia="lt-LT"/>
                <w14:ligatures w14:val="none"/>
              </w:rPr>
            </w:pPr>
            <w:r w:rsidRPr="004D50E3">
              <w:rPr>
                <w:rFonts w:ascii="Times New Roman" w:eastAsia="Calibri" w:hAnsi="Times New Roman" w:cs="Times New Roman"/>
                <w:b/>
                <w:i/>
                <w:iCs/>
                <w:kern w:val="0"/>
                <w:sz w:val="22"/>
                <w:szCs w:val="22"/>
                <w:lang w:eastAsia="lt-LT"/>
                <w14:ligatures w14:val="none"/>
              </w:rPr>
              <w:t>1</w:t>
            </w:r>
          </w:p>
        </w:tc>
        <w:tc>
          <w:tcPr>
            <w:tcW w:w="3544" w:type="dxa"/>
            <w:tcBorders>
              <w:top w:val="single" w:sz="4" w:space="0" w:color="auto"/>
              <w:left w:val="single" w:sz="4" w:space="0" w:color="auto"/>
              <w:bottom w:val="single" w:sz="4" w:space="0" w:color="auto"/>
              <w:right w:val="single" w:sz="4" w:space="0" w:color="auto"/>
            </w:tcBorders>
            <w:shd w:val="clear" w:color="auto" w:fill="F2F2F2"/>
            <w:vAlign w:val="center"/>
          </w:tcPr>
          <w:p w14:paraId="42830D5A" w14:textId="77777777" w:rsidR="004D50E3" w:rsidRPr="004D50E3" w:rsidRDefault="004D50E3" w:rsidP="004D50E3">
            <w:pPr>
              <w:widowControl w:val="0"/>
              <w:autoSpaceDE w:val="0"/>
              <w:autoSpaceDN w:val="0"/>
              <w:adjustRightInd w:val="0"/>
              <w:spacing w:after="0" w:line="259" w:lineRule="auto"/>
              <w:jc w:val="center"/>
              <w:rPr>
                <w:rFonts w:ascii="Times New Roman" w:eastAsia="Calibri" w:hAnsi="Times New Roman" w:cs="Times New Roman"/>
                <w:b/>
                <w:i/>
                <w:iCs/>
                <w:kern w:val="0"/>
                <w:sz w:val="22"/>
                <w:szCs w:val="22"/>
                <w:lang w:eastAsia="lt-LT"/>
                <w14:ligatures w14:val="none"/>
              </w:rPr>
            </w:pPr>
            <w:r w:rsidRPr="004D50E3">
              <w:rPr>
                <w:rFonts w:ascii="Times New Roman" w:eastAsia="Calibri" w:hAnsi="Times New Roman" w:cs="Times New Roman"/>
                <w:b/>
                <w:i/>
                <w:iCs/>
                <w:kern w:val="0"/>
                <w:sz w:val="22"/>
                <w:szCs w:val="22"/>
                <w:lang w:eastAsia="lt-LT"/>
                <w14:ligatures w14:val="none"/>
              </w:rPr>
              <w:t>2</w:t>
            </w:r>
          </w:p>
        </w:tc>
        <w:tc>
          <w:tcPr>
            <w:tcW w:w="3827" w:type="dxa"/>
            <w:tcBorders>
              <w:top w:val="single" w:sz="4" w:space="0" w:color="auto"/>
              <w:left w:val="single" w:sz="4" w:space="0" w:color="auto"/>
              <w:bottom w:val="single" w:sz="4" w:space="0" w:color="auto"/>
              <w:right w:val="single" w:sz="4" w:space="0" w:color="auto"/>
            </w:tcBorders>
            <w:shd w:val="clear" w:color="auto" w:fill="F2F2F2"/>
            <w:vAlign w:val="center"/>
          </w:tcPr>
          <w:p w14:paraId="38A40ABD" w14:textId="77777777" w:rsidR="004D50E3" w:rsidRPr="004D50E3" w:rsidRDefault="004D50E3" w:rsidP="004D50E3">
            <w:pPr>
              <w:widowControl w:val="0"/>
              <w:autoSpaceDE w:val="0"/>
              <w:autoSpaceDN w:val="0"/>
              <w:adjustRightInd w:val="0"/>
              <w:spacing w:after="0" w:line="259" w:lineRule="auto"/>
              <w:jc w:val="center"/>
              <w:rPr>
                <w:rFonts w:ascii="Times New Roman" w:eastAsia="Calibri" w:hAnsi="Times New Roman" w:cs="Times New Roman"/>
                <w:b/>
                <w:i/>
                <w:iCs/>
                <w:kern w:val="0"/>
                <w:sz w:val="22"/>
                <w:szCs w:val="22"/>
                <w:lang w:eastAsia="lt-LT"/>
                <w14:ligatures w14:val="none"/>
              </w:rPr>
            </w:pPr>
            <w:r w:rsidRPr="004D50E3">
              <w:rPr>
                <w:rFonts w:ascii="Times New Roman" w:eastAsia="Calibri" w:hAnsi="Times New Roman" w:cs="Times New Roman"/>
                <w:b/>
                <w:i/>
                <w:iCs/>
                <w:kern w:val="0"/>
                <w:sz w:val="22"/>
                <w:szCs w:val="22"/>
                <w:lang w:eastAsia="lt-LT"/>
                <w14:ligatures w14:val="none"/>
              </w:rPr>
              <w:t>3</w:t>
            </w:r>
          </w:p>
        </w:tc>
        <w:tc>
          <w:tcPr>
            <w:tcW w:w="2268" w:type="dxa"/>
            <w:tcBorders>
              <w:top w:val="single" w:sz="4" w:space="0" w:color="auto"/>
              <w:left w:val="single" w:sz="4" w:space="0" w:color="auto"/>
              <w:bottom w:val="single" w:sz="4" w:space="0" w:color="auto"/>
              <w:right w:val="single" w:sz="4" w:space="0" w:color="auto"/>
            </w:tcBorders>
            <w:shd w:val="clear" w:color="auto" w:fill="F2F2F2"/>
            <w:vAlign w:val="center"/>
          </w:tcPr>
          <w:p w14:paraId="083CD4B9" w14:textId="77777777" w:rsidR="004D50E3" w:rsidRPr="004D50E3" w:rsidRDefault="004D50E3" w:rsidP="004D50E3">
            <w:pPr>
              <w:widowControl w:val="0"/>
              <w:autoSpaceDE w:val="0"/>
              <w:autoSpaceDN w:val="0"/>
              <w:adjustRightInd w:val="0"/>
              <w:spacing w:after="0" w:line="259" w:lineRule="auto"/>
              <w:jc w:val="center"/>
              <w:rPr>
                <w:rFonts w:ascii="Times New Roman" w:eastAsia="Calibri" w:hAnsi="Times New Roman" w:cs="Times New Roman"/>
                <w:b/>
                <w:i/>
                <w:iCs/>
                <w:kern w:val="0"/>
                <w:sz w:val="22"/>
                <w:szCs w:val="22"/>
                <w:lang w:eastAsia="lt-LT"/>
                <w14:ligatures w14:val="none"/>
              </w:rPr>
            </w:pPr>
            <w:r w:rsidRPr="004D50E3">
              <w:rPr>
                <w:rFonts w:ascii="Times New Roman" w:eastAsia="Calibri" w:hAnsi="Times New Roman" w:cs="Times New Roman"/>
                <w:b/>
                <w:i/>
                <w:iCs/>
                <w:kern w:val="0"/>
                <w:sz w:val="22"/>
                <w:szCs w:val="22"/>
                <w:lang w:eastAsia="lt-LT"/>
                <w14:ligatures w14:val="none"/>
              </w:rPr>
              <w:t>4</w:t>
            </w:r>
          </w:p>
        </w:tc>
      </w:tr>
      <w:tr w:rsidR="004D50E3" w:rsidRPr="004D50E3" w14:paraId="073438D4" w14:textId="77777777" w:rsidTr="00397EFF">
        <w:tc>
          <w:tcPr>
            <w:tcW w:w="993" w:type="dxa"/>
            <w:tcBorders>
              <w:top w:val="single" w:sz="4" w:space="0" w:color="auto"/>
              <w:left w:val="single" w:sz="4" w:space="0" w:color="auto"/>
              <w:bottom w:val="single" w:sz="4" w:space="0" w:color="auto"/>
              <w:right w:val="single" w:sz="4" w:space="0" w:color="auto"/>
            </w:tcBorders>
            <w:shd w:val="clear" w:color="auto" w:fill="F2F2F2"/>
            <w:vAlign w:val="center"/>
          </w:tcPr>
          <w:p w14:paraId="045B844E" w14:textId="77777777" w:rsidR="004D50E3" w:rsidRPr="004D50E3" w:rsidRDefault="004D50E3" w:rsidP="004D50E3">
            <w:pPr>
              <w:spacing w:after="0" w:line="259" w:lineRule="auto"/>
              <w:jc w:val="center"/>
              <w:rPr>
                <w:rFonts w:ascii="Times New Roman" w:eastAsia="Calibri" w:hAnsi="Times New Roman" w:cs="Times New Roman"/>
                <w:bCs/>
                <w:kern w:val="0"/>
                <w:sz w:val="22"/>
                <w:szCs w:val="22"/>
                <w:lang w:eastAsia="lt-LT"/>
                <w14:ligatures w14:val="none"/>
              </w:rPr>
            </w:pPr>
            <w:r w:rsidRPr="004D50E3">
              <w:rPr>
                <w:rFonts w:ascii="Times New Roman" w:eastAsia="Calibri" w:hAnsi="Times New Roman" w:cs="Times New Roman"/>
                <w:bCs/>
                <w:kern w:val="0"/>
                <w:sz w:val="22"/>
                <w:szCs w:val="22"/>
                <w:lang w:eastAsia="lt-LT"/>
                <w14:ligatures w14:val="none"/>
              </w:rPr>
              <w:t>1.</w:t>
            </w:r>
          </w:p>
        </w:tc>
        <w:tc>
          <w:tcPr>
            <w:tcW w:w="9639" w:type="dxa"/>
            <w:gridSpan w:val="3"/>
            <w:tcBorders>
              <w:top w:val="single" w:sz="4" w:space="0" w:color="auto"/>
              <w:left w:val="single" w:sz="4" w:space="0" w:color="auto"/>
              <w:bottom w:val="single" w:sz="4" w:space="0" w:color="auto"/>
              <w:right w:val="single" w:sz="4" w:space="0" w:color="auto"/>
            </w:tcBorders>
            <w:shd w:val="clear" w:color="auto" w:fill="F2F2F2"/>
            <w:vAlign w:val="center"/>
          </w:tcPr>
          <w:p w14:paraId="45EF44EE" w14:textId="77777777" w:rsidR="004D50E3" w:rsidRPr="004D50E3" w:rsidRDefault="004D50E3" w:rsidP="004D50E3">
            <w:pPr>
              <w:widowControl w:val="0"/>
              <w:autoSpaceDE w:val="0"/>
              <w:autoSpaceDN w:val="0"/>
              <w:adjustRightInd w:val="0"/>
              <w:spacing w:after="0" w:line="259" w:lineRule="auto"/>
              <w:jc w:val="center"/>
              <w:rPr>
                <w:rFonts w:ascii="Times New Roman" w:eastAsia="Calibri" w:hAnsi="Times New Roman" w:cs="Times New Roman"/>
                <w:bCs/>
                <w:kern w:val="0"/>
                <w:lang w:eastAsia="lt-LT"/>
                <w14:ligatures w14:val="none"/>
              </w:rPr>
            </w:pPr>
            <w:r w:rsidRPr="004D50E3">
              <w:rPr>
                <w:rFonts w:ascii="Times New Roman" w:eastAsia="Calibri" w:hAnsi="Times New Roman" w:cs="Times New Roman"/>
                <w:bCs/>
                <w:kern w:val="0"/>
                <w:lang w:eastAsia="lt-LT"/>
                <w14:ligatures w14:val="none"/>
              </w:rPr>
              <w:t>Odontologinės medžiagos</w:t>
            </w:r>
          </w:p>
        </w:tc>
      </w:tr>
      <w:tr w:rsidR="004D50E3" w:rsidRPr="004D50E3" w14:paraId="791D2199" w14:textId="77777777" w:rsidTr="00397EFF">
        <w:trPr>
          <w:trHeight w:val="289"/>
        </w:trPr>
        <w:tc>
          <w:tcPr>
            <w:tcW w:w="993" w:type="dxa"/>
            <w:tcBorders>
              <w:top w:val="single" w:sz="4" w:space="0" w:color="auto"/>
              <w:left w:val="single" w:sz="4" w:space="0" w:color="auto"/>
              <w:bottom w:val="single" w:sz="4" w:space="0" w:color="auto"/>
              <w:right w:val="single" w:sz="4" w:space="0" w:color="auto"/>
            </w:tcBorders>
            <w:vAlign w:val="center"/>
          </w:tcPr>
          <w:p w14:paraId="7974D2BC" w14:textId="77777777" w:rsidR="004D50E3" w:rsidRPr="004D50E3" w:rsidRDefault="004D50E3" w:rsidP="004D50E3">
            <w:pPr>
              <w:tabs>
                <w:tab w:val="left" w:pos="174"/>
                <w:tab w:val="left" w:pos="316"/>
              </w:tabs>
              <w:spacing w:after="0" w:line="240" w:lineRule="auto"/>
              <w:jc w:val="both"/>
              <w:rPr>
                <w:rFonts w:ascii="Times New Roman" w:eastAsia="Calibri" w:hAnsi="Times New Roman" w:cs="Times New Roman"/>
                <w:kern w:val="0"/>
                <w:sz w:val="22"/>
                <w:szCs w:val="22"/>
                <w14:ligatures w14:val="none"/>
              </w:rPr>
            </w:pPr>
            <w:r w:rsidRPr="004D50E3">
              <w:rPr>
                <w:rFonts w:ascii="Times New Roman" w:eastAsia="Calibri" w:hAnsi="Times New Roman" w:cs="Times New Roman"/>
                <w:kern w:val="0"/>
                <w:sz w:val="22"/>
                <w:szCs w:val="22"/>
                <w14:ligatures w14:val="none"/>
              </w:rPr>
              <w:t>1.1</w:t>
            </w:r>
          </w:p>
        </w:tc>
        <w:tc>
          <w:tcPr>
            <w:tcW w:w="3544" w:type="dxa"/>
          </w:tcPr>
          <w:p w14:paraId="11C57F92" w14:textId="77777777" w:rsidR="004D50E3" w:rsidRPr="004D50E3" w:rsidRDefault="004D50E3" w:rsidP="004D50E3">
            <w:pPr>
              <w:spacing w:line="240" w:lineRule="auto"/>
              <w:jc w:val="both"/>
              <w:rPr>
                <w:rFonts w:ascii="Times New Roman" w:eastAsia="Calibri" w:hAnsi="Times New Roman" w:cs="Times New Roman"/>
                <w:kern w:val="0"/>
                <w:sz w:val="22"/>
                <w:szCs w:val="22"/>
                <w14:ligatures w14:val="none"/>
              </w:rPr>
            </w:pPr>
            <w:r w:rsidRPr="004D50E3">
              <w:rPr>
                <w:rFonts w:ascii="Times New Roman" w:eastAsia="Calibri" w:hAnsi="Times New Roman" w:cs="Times New Roman"/>
                <w:kern w:val="0"/>
                <w14:ligatures w14:val="none"/>
              </w:rPr>
              <w:t>Adatos kanalų plovimui</w:t>
            </w:r>
          </w:p>
        </w:tc>
        <w:tc>
          <w:tcPr>
            <w:tcW w:w="3827" w:type="dxa"/>
          </w:tcPr>
          <w:p w14:paraId="60BBAE86" w14:textId="77777777" w:rsidR="004D50E3" w:rsidRPr="004D50E3" w:rsidRDefault="004D50E3" w:rsidP="004D50E3">
            <w:pPr>
              <w:spacing w:after="0" w:line="240" w:lineRule="auto"/>
              <w:jc w:val="both"/>
              <w:rPr>
                <w:rFonts w:ascii="Times New Roman" w:eastAsia="Calibri" w:hAnsi="Times New Roman" w:cs="Times New Roman"/>
                <w:kern w:val="0"/>
                <w14:ligatures w14:val="none"/>
              </w:rPr>
            </w:pPr>
            <w:r w:rsidRPr="004D50E3">
              <w:rPr>
                <w:rFonts w:ascii="Times New Roman" w:eastAsia="Calibri" w:hAnsi="Times New Roman" w:cs="Times New Roman"/>
                <w:kern w:val="0"/>
                <w14:ligatures w14:val="none"/>
              </w:rPr>
              <w:t>Vienkartinės, sterilios, turinčios šonines švirkštimo angas dvejose pusėse. Skirtos dantų šaknų kanalų praplovimui.</w:t>
            </w:r>
          </w:p>
          <w:p w14:paraId="1B232426" w14:textId="77777777" w:rsidR="004D50E3" w:rsidRPr="004D50E3" w:rsidRDefault="004D50E3" w:rsidP="004D50E3">
            <w:pPr>
              <w:spacing w:after="0" w:line="240" w:lineRule="auto"/>
              <w:jc w:val="both"/>
              <w:rPr>
                <w:rFonts w:ascii="Times New Roman" w:eastAsia="Calibri" w:hAnsi="Times New Roman" w:cs="Times New Roman"/>
                <w:kern w:val="0"/>
                <w14:ligatures w14:val="none"/>
              </w:rPr>
            </w:pPr>
            <w:r w:rsidRPr="004D50E3">
              <w:rPr>
                <w:rFonts w:ascii="Times New Roman" w:eastAsia="Calibri" w:hAnsi="Times New Roman" w:cs="Times New Roman"/>
                <w:kern w:val="0"/>
                <w14:ligatures w14:val="none"/>
              </w:rPr>
              <w:t xml:space="preserve">Adatos tinkamos Perkančiosios organizacijos turimiems vienkartiniams 5 ml švirkštams su </w:t>
            </w:r>
            <w:proofErr w:type="spellStart"/>
            <w:r w:rsidRPr="004D50E3">
              <w:rPr>
                <w:rFonts w:ascii="Times New Roman" w:eastAsia="Calibri" w:hAnsi="Times New Roman" w:cs="Times New Roman"/>
                <w:kern w:val="0"/>
                <w14:ligatures w14:val="none"/>
              </w:rPr>
              <w:t>Luer</w:t>
            </w:r>
            <w:proofErr w:type="spellEnd"/>
            <w:r w:rsidRPr="004D50E3">
              <w:rPr>
                <w:rFonts w:ascii="Times New Roman" w:eastAsia="Calibri" w:hAnsi="Times New Roman" w:cs="Times New Roman"/>
                <w:kern w:val="0"/>
                <w14:ligatures w14:val="none"/>
              </w:rPr>
              <w:t xml:space="preserve"> </w:t>
            </w:r>
            <w:proofErr w:type="spellStart"/>
            <w:r w:rsidRPr="004D50E3">
              <w:rPr>
                <w:rFonts w:ascii="Times New Roman" w:eastAsia="Calibri" w:hAnsi="Times New Roman" w:cs="Times New Roman"/>
                <w:kern w:val="0"/>
                <w14:ligatures w14:val="none"/>
              </w:rPr>
              <w:t>Lock</w:t>
            </w:r>
            <w:proofErr w:type="spellEnd"/>
            <w:r w:rsidRPr="004D50E3">
              <w:rPr>
                <w:rFonts w:ascii="Times New Roman" w:eastAsia="Calibri" w:hAnsi="Times New Roman" w:cs="Times New Roman"/>
                <w:kern w:val="0"/>
                <w14:ligatures w14:val="none"/>
              </w:rPr>
              <w:t xml:space="preserve"> arba lygiaverte jungtimi, užsukamu antgaliu.</w:t>
            </w:r>
          </w:p>
          <w:p w14:paraId="2E2E74A3" w14:textId="77777777" w:rsidR="004D50E3" w:rsidRPr="004D50E3" w:rsidRDefault="004D50E3" w:rsidP="004D50E3">
            <w:pPr>
              <w:spacing w:after="0" w:line="240" w:lineRule="auto"/>
              <w:jc w:val="both"/>
              <w:rPr>
                <w:rFonts w:ascii="Times New Roman" w:eastAsia="Calibri" w:hAnsi="Times New Roman" w:cs="Times New Roman"/>
                <w:kern w:val="0"/>
                <w14:ligatures w14:val="none"/>
              </w:rPr>
            </w:pPr>
            <w:r w:rsidRPr="004D50E3">
              <w:rPr>
                <w:rFonts w:ascii="Times New Roman" w:eastAsia="Calibri" w:hAnsi="Times New Roman" w:cs="Times New Roman"/>
                <w:kern w:val="0"/>
                <w14:ligatures w14:val="none"/>
              </w:rPr>
              <w:t>Kiekviena adata supakuota atskirai.</w:t>
            </w:r>
          </w:p>
          <w:p w14:paraId="473D58D9" w14:textId="77777777" w:rsidR="004D50E3" w:rsidRPr="004D50E3" w:rsidRDefault="004D50E3" w:rsidP="004D50E3">
            <w:pPr>
              <w:spacing w:after="0" w:line="240" w:lineRule="auto"/>
              <w:jc w:val="both"/>
              <w:rPr>
                <w:rFonts w:ascii="Times New Roman" w:eastAsia="Calibri" w:hAnsi="Times New Roman" w:cs="Times New Roman"/>
                <w:kern w:val="0"/>
                <w14:ligatures w14:val="none"/>
              </w:rPr>
            </w:pPr>
            <w:r w:rsidRPr="004D50E3">
              <w:rPr>
                <w:rFonts w:ascii="Times New Roman" w:eastAsia="Calibri" w:hAnsi="Times New Roman" w:cs="Times New Roman"/>
                <w:kern w:val="0"/>
                <w14:ligatures w14:val="none"/>
              </w:rPr>
              <w:t xml:space="preserve">Dydis -  30G </w:t>
            </w:r>
            <w:r w:rsidRPr="004D50E3">
              <w:rPr>
                <w:rFonts w:ascii="Times New Roman" w:eastAsia="Calibri" w:hAnsi="Times New Roman" w:cs="Times New Roman"/>
                <w:bCs/>
                <w:kern w:val="0"/>
                <w14:ligatures w14:val="none"/>
              </w:rPr>
              <w:t>0,3 ± 0,01 x 25 ± 1 mm. Pakuotėje ne mažiau 100 vnt. adatų.</w:t>
            </w:r>
          </w:p>
          <w:p w14:paraId="17864930" w14:textId="77777777" w:rsidR="004D50E3" w:rsidRPr="004D50E3" w:rsidRDefault="004D50E3" w:rsidP="004D50E3">
            <w:pPr>
              <w:spacing w:line="240" w:lineRule="auto"/>
              <w:rPr>
                <w:rFonts w:ascii="Times New Roman" w:eastAsia="Calibri" w:hAnsi="Times New Roman" w:cs="Times New Roman"/>
                <w:kern w:val="0"/>
                <w:sz w:val="22"/>
                <w:szCs w:val="22"/>
                <w14:ligatures w14:val="none"/>
              </w:rPr>
            </w:pPr>
            <w:r w:rsidRPr="004D50E3">
              <w:rPr>
                <w:rFonts w:ascii="Times New Roman" w:eastAsia="Calibri" w:hAnsi="Times New Roman" w:cs="Times New Roman"/>
                <w:kern w:val="0"/>
                <w14:ligatures w14:val="none"/>
              </w:rPr>
              <w:t>Galiojimas ne trumpiau nei 2 metai nuo prekių pristatymo dienos.</w:t>
            </w:r>
          </w:p>
        </w:tc>
        <w:tc>
          <w:tcPr>
            <w:tcW w:w="2268" w:type="dxa"/>
            <w:tcBorders>
              <w:top w:val="single" w:sz="4" w:space="0" w:color="auto"/>
              <w:left w:val="single" w:sz="4" w:space="0" w:color="auto"/>
              <w:bottom w:val="single" w:sz="4" w:space="0" w:color="auto"/>
              <w:right w:val="single" w:sz="4" w:space="0" w:color="auto"/>
            </w:tcBorders>
            <w:vAlign w:val="center"/>
          </w:tcPr>
          <w:p w14:paraId="15B26D70" w14:textId="77777777" w:rsidR="004D50E3" w:rsidRPr="004D50E3" w:rsidRDefault="004D50E3" w:rsidP="004D50E3">
            <w:pPr>
              <w:spacing w:line="240" w:lineRule="auto"/>
              <w:rPr>
                <w:rFonts w:ascii="Times New Roman" w:eastAsia="MS Mincho" w:hAnsi="Times New Roman" w:cs="Times New Roman"/>
                <w:kern w:val="0"/>
                <w:sz w:val="22"/>
                <w:szCs w:val="22"/>
                <w14:ligatures w14:val="none"/>
              </w:rPr>
            </w:pPr>
          </w:p>
        </w:tc>
      </w:tr>
      <w:tr w:rsidR="004D50E3" w:rsidRPr="004D50E3" w14:paraId="30066997" w14:textId="77777777" w:rsidTr="00397EFF">
        <w:tc>
          <w:tcPr>
            <w:tcW w:w="993" w:type="dxa"/>
            <w:tcBorders>
              <w:top w:val="single" w:sz="4" w:space="0" w:color="auto"/>
              <w:left w:val="single" w:sz="4" w:space="0" w:color="auto"/>
              <w:bottom w:val="single" w:sz="4" w:space="0" w:color="auto"/>
              <w:right w:val="single" w:sz="4" w:space="0" w:color="auto"/>
            </w:tcBorders>
            <w:vAlign w:val="center"/>
          </w:tcPr>
          <w:p w14:paraId="6D9EE876" w14:textId="77777777" w:rsidR="004D50E3" w:rsidRPr="004D50E3" w:rsidRDefault="004D50E3" w:rsidP="004D50E3">
            <w:pPr>
              <w:tabs>
                <w:tab w:val="left" w:pos="174"/>
                <w:tab w:val="left" w:pos="316"/>
              </w:tabs>
              <w:spacing w:after="0" w:line="240" w:lineRule="auto"/>
              <w:rPr>
                <w:rFonts w:ascii="Times New Roman" w:eastAsia="Calibri" w:hAnsi="Times New Roman" w:cs="Times New Roman"/>
                <w:kern w:val="0"/>
                <w:sz w:val="22"/>
                <w:szCs w:val="22"/>
                <w14:ligatures w14:val="none"/>
              </w:rPr>
            </w:pPr>
            <w:r w:rsidRPr="004D50E3">
              <w:rPr>
                <w:rFonts w:ascii="Times New Roman" w:eastAsia="Calibri" w:hAnsi="Times New Roman" w:cs="Times New Roman"/>
                <w:kern w:val="0"/>
                <w:sz w:val="22"/>
                <w:szCs w:val="22"/>
                <w14:ligatures w14:val="none"/>
              </w:rPr>
              <w:t>1.2</w:t>
            </w:r>
          </w:p>
        </w:tc>
        <w:tc>
          <w:tcPr>
            <w:tcW w:w="3544" w:type="dxa"/>
          </w:tcPr>
          <w:p w14:paraId="0448D6B4" w14:textId="77777777" w:rsidR="004D50E3" w:rsidRPr="004D50E3" w:rsidRDefault="004D50E3" w:rsidP="004D50E3">
            <w:pPr>
              <w:spacing w:line="240" w:lineRule="auto"/>
              <w:rPr>
                <w:rFonts w:ascii="Times New Roman" w:eastAsia="MS Mincho" w:hAnsi="Times New Roman" w:cs="Times New Roman"/>
                <w:kern w:val="0"/>
                <w:sz w:val="22"/>
                <w:szCs w:val="22"/>
                <w14:ligatures w14:val="none"/>
              </w:rPr>
            </w:pPr>
            <w:proofErr w:type="spellStart"/>
            <w:r w:rsidRPr="004D50E3">
              <w:rPr>
                <w:rFonts w:ascii="Times New Roman" w:eastAsia="Calibri" w:hAnsi="Times New Roman" w:cs="Times New Roman"/>
                <w:kern w:val="0"/>
                <w14:ligatures w14:val="none"/>
              </w:rPr>
              <w:t>Dentalinės</w:t>
            </w:r>
            <w:proofErr w:type="spellEnd"/>
            <w:r w:rsidRPr="004D50E3">
              <w:rPr>
                <w:rFonts w:ascii="Times New Roman" w:eastAsia="Calibri" w:hAnsi="Times New Roman" w:cs="Times New Roman"/>
                <w:kern w:val="0"/>
                <w14:ligatures w14:val="none"/>
              </w:rPr>
              <w:t xml:space="preserve"> adatos </w:t>
            </w:r>
          </w:p>
        </w:tc>
        <w:tc>
          <w:tcPr>
            <w:tcW w:w="3827" w:type="dxa"/>
          </w:tcPr>
          <w:p w14:paraId="79617727" w14:textId="77777777" w:rsidR="004D50E3" w:rsidRPr="004D50E3" w:rsidRDefault="004D50E3" w:rsidP="004D50E3">
            <w:pPr>
              <w:spacing w:after="0" w:line="240" w:lineRule="auto"/>
              <w:jc w:val="both"/>
              <w:rPr>
                <w:rFonts w:ascii="Times New Roman" w:eastAsia="Calibri" w:hAnsi="Times New Roman" w:cs="Times New Roman"/>
                <w:kern w:val="0"/>
                <w14:ligatures w14:val="none"/>
              </w:rPr>
            </w:pPr>
            <w:r w:rsidRPr="004D50E3">
              <w:rPr>
                <w:rFonts w:ascii="Times New Roman" w:eastAsia="Calibri" w:hAnsi="Times New Roman" w:cs="Times New Roman"/>
                <w:kern w:val="0"/>
                <w14:ligatures w14:val="none"/>
              </w:rPr>
              <w:t>Vienkartinės, sterilios, universalios, skirtos injekcijoms. Kiekviena adata supakuota atskirai.</w:t>
            </w:r>
          </w:p>
          <w:p w14:paraId="2B25031D" w14:textId="77777777" w:rsidR="004D50E3" w:rsidRPr="004D50E3" w:rsidRDefault="004D50E3" w:rsidP="004D50E3">
            <w:pPr>
              <w:spacing w:after="0" w:line="240" w:lineRule="auto"/>
              <w:jc w:val="both"/>
              <w:rPr>
                <w:rFonts w:ascii="Times New Roman" w:eastAsia="Calibri" w:hAnsi="Times New Roman" w:cs="Times New Roman"/>
                <w:kern w:val="0"/>
                <w14:ligatures w14:val="none"/>
              </w:rPr>
            </w:pPr>
            <w:r w:rsidRPr="004D50E3">
              <w:rPr>
                <w:rFonts w:ascii="Times New Roman" w:eastAsia="Calibri" w:hAnsi="Times New Roman" w:cs="Times New Roman"/>
                <w:kern w:val="0"/>
                <w14:ligatures w14:val="none"/>
              </w:rPr>
              <w:t>Išmatavimai: G 30 0,3 ± 0,01 x 24 ± 1 mm;</w:t>
            </w:r>
          </w:p>
          <w:p w14:paraId="45F53166" w14:textId="77777777" w:rsidR="004D50E3" w:rsidRPr="004D50E3" w:rsidRDefault="004D50E3" w:rsidP="004D50E3">
            <w:pPr>
              <w:spacing w:after="0" w:line="240" w:lineRule="auto"/>
              <w:jc w:val="both"/>
              <w:rPr>
                <w:rFonts w:ascii="Times New Roman" w:eastAsia="Calibri" w:hAnsi="Times New Roman" w:cs="Times New Roman"/>
                <w:kern w:val="0"/>
                <w14:ligatures w14:val="none"/>
              </w:rPr>
            </w:pPr>
            <w:r w:rsidRPr="004D50E3">
              <w:rPr>
                <w:rFonts w:ascii="Times New Roman" w:eastAsia="Calibri" w:hAnsi="Times New Roman" w:cs="Times New Roman"/>
                <w:bCs/>
                <w:kern w:val="0"/>
                <w14:ligatures w14:val="none"/>
              </w:rPr>
              <w:t>Pakuotėje ne mažiau 100 vnt. adatų.</w:t>
            </w:r>
          </w:p>
          <w:p w14:paraId="6A74E2EE" w14:textId="77777777" w:rsidR="004D50E3" w:rsidRPr="004D50E3" w:rsidRDefault="004D50E3" w:rsidP="004D50E3">
            <w:pPr>
              <w:spacing w:line="240" w:lineRule="auto"/>
              <w:rPr>
                <w:rFonts w:ascii="Times New Roman" w:eastAsia="MS Mincho" w:hAnsi="Times New Roman" w:cs="Times New Roman"/>
                <w:kern w:val="0"/>
                <w:sz w:val="22"/>
                <w:szCs w:val="22"/>
                <w14:ligatures w14:val="none"/>
              </w:rPr>
            </w:pPr>
            <w:r w:rsidRPr="004D50E3">
              <w:rPr>
                <w:rFonts w:ascii="Times New Roman" w:eastAsia="Calibri" w:hAnsi="Times New Roman" w:cs="Times New Roman"/>
                <w:kern w:val="0"/>
                <w14:ligatures w14:val="none"/>
              </w:rPr>
              <w:t>Galiojimas ne trumpiau nei 2 metai nuo pristatymo dienos.</w:t>
            </w:r>
          </w:p>
        </w:tc>
        <w:tc>
          <w:tcPr>
            <w:tcW w:w="2268" w:type="dxa"/>
            <w:tcBorders>
              <w:top w:val="single" w:sz="4" w:space="0" w:color="auto"/>
              <w:left w:val="single" w:sz="4" w:space="0" w:color="auto"/>
              <w:bottom w:val="single" w:sz="4" w:space="0" w:color="auto"/>
              <w:right w:val="single" w:sz="4" w:space="0" w:color="auto"/>
            </w:tcBorders>
            <w:vAlign w:val="center"/>
          </w:tcPr>
          <w:p w14:paraId="2132AC3D" w14:textId="77777777" w:rsidR="004D50E3" w:rsidRPr="004D50E3" w:rsidRDefault="004D50E3" w:rsidP="004D50E3">
            <w:pPr>
              <w:spacing w:line="240" w:lineRule="auto"/>
              <w:rPr>
                <w:rFonts w:ascii="Times New Roman" w:eastAsia="MS Mincho" w:hAnsi="Times New Roman" w:cs="Times New Roman"/>
                <w:kern w:val="0"/>
                <w:sz w:val="22"/>
                <w:szCs w:val="22"/>
                <w14:ligatures w14:val="none"/>
              </w:rPr>
            </w:pPr>
          </w:p>
        </w:tc>
      </w:tr>
      <w:tr w:rsidR="004D50E3" w:rsidRPr="004D50E3" w14:paraId="0F865BF1" w14:textId="77777777" w:rsidTr="00397EFF">
        <w:tc>
          <w:tcPr>
            <w:tcW w:w="993" w:type="dxa"/>
            <w:tcBorders>
              <w:top w:val="single" w:sz="4" w:space="0" w:color="auto"/>
              <w:left w:val="single" w:sz="4" w:space="0" w:color="auto"/>
              <w:bottom w:val="single" w:sz="4" w:space="0" w:color="auto"/>
              <w:right w:val="single" w:sz="4" w:space="0" w:color="auto"/>
            </w:tcBorders>
            <w:vAlign w:val="center"/>
          </w:tcPr>
          <w:p w14:paraId="010DA000" w14:textId="77777777" w:rsidR="004D50E3" w:rsidRPr="004D50E3" w:rsidRDefault="004D50E3" w:rsidP="004D50E3">
            <w:pPr>
              <w:tabs>
                <w:tab w:val="left" w:pos="174"/>
                <w:tab w:val="left" w:pos="316"/>
              </w:tabs>
              <w:spacing w:after="0" w:line="240" w:lineRule="auto"/>
              <w:contextualSpacing/>
              <w:rPr>
                <w:rFonts w:ascii="Times New Roman" w:eastAsia="Calibri" w:hAnsi="Times New Roman" w:cs="Times New Roman"/>
                <w:kern w:val="0"/>
                <w:sz w:val="22"/>
                <w:szCs w:val="22"/>
                <w14:ligatures w14:val="none"/>
              </w:rPr>
            </w:pPr>
            <w:r w:rsidRPr="004D50E3">
              <w:rPr>
                <w:rFonts w:ascii="Times New Roman" w:eastAsia="Calibri" w:hAnsi="Times New Roman" w:cs="Times New Roman"/>
                <w:kern w:val="0"/>
                <w:sz w:val="22"/>
                <w:szCs w:val="22"/>
                <w14:ligatures w14:val="none"/>
              </w:rPr>
              <w:t>1.3</w:t>
            </w:r>
          </w:p>
        </w:tc>
        <w:tc>
          <w:tcPr>
            <w:tcW w:w="3544" w:type="dxa"/>
          </w:tcPr>
          <w:p w14:paraId="02BFC0D3" w14:textId="77777777" w:rsidR="004D50E3" w:rsidRPr="004D50E3" w:rsidRDefault="004D50E3" w:rsidP="004D50E3">
            <w:pPr>
              <w:spacing w:line="240" w:lineRule="auto"/>
              <w:rPr>
                <w:rFonts w:ascii="Times New Roman" w:eastAsia="MS Mincho" w:hAnsi="Times New Roman" w:cs="Times New Roman"/>
                <w:kern w:val="0"/>
                <w:sz w:val="22"/>
                <w:szCs w:val="22"/>
                <w14:ligatures w14:val="none"/>
              </w:rPr>
            </w:pPr>
            <w:proofErr w:type="spellStart"/>
            <w:r w:rsidRPr="004D50E3">
              <w:rPr>
                <w:rFonts w:ascii="Times New Roman" w:eastAsia="Calibri" w:hAnsi="Times New Roman" w:cs="Times New Roman"/>
                <w:kern w:val="0"/>
                <w14:ligatures w14:val="none"/>
              </w:rPr>
              <w:t>Dentalinės</w:t>
            </w:r>
            <w:proofErr w:type="spellEnd"/>
            <w:r w:rsidRPr="004D50E3">
              <w:rPr>
                <w:rFonts w:ascii="Times New Roman" w:eastAsia="Calibri" w:hAnsi="Times New Roman" w:cs="Times New Roman"/>
                <w:kern w:val="0"/>
                <w14:ligatures w14:val="none"/>
              </w:rPr>
              <w:t xml:space="preserve"> adatos </w:t>
            </w:r>
          </w:p>
        </w:tc>
        <w:tc>
          <w:tcPr>
            <w:tcW w:w="3827" w:type="dxa"/>
          </w:tcPr>
          <w:p w14:paraId="11550133" w14:textId="77777777" w:rsidR="004D50E3" w:rsidRPr="004D50E3" w:rsidRDefault="004D50E3" w:rsidP="004D50E3">
            <w:pPr>
              <w:spacing w:after="0" w:line="240" w:lineRule="auto"/>
              <w:jc w:val="both"/>
              <w:rPr>
                <w:rFonts w:ascii="Times New Roman" w:eastAsia="Calibri" w:hAnsi="Times New Roman" w:cs="Times New Roman"/>
                <w:kern w:val="0"/>
                <w14:ligatures w14:val="none"/>
              </w:rPr>
            </w:pPr>
            <w:r w:rsidRPr="004D50E3">
              <w:rPr>
                <w:rFonts w:ascii="Times New Roman" w:eastAsia="Calibri" w:hAnsi="Times New Roman" w:cs="Times New Roman"/>
                <w:kern w:val="0"/>
                <w14:ligatures w14:val="none"/>
              </w:rPr>
              <w:t>Skirtos injekcijoms sterilios,</w:t>
            </w:r>
            <w:r w:rsidRPr="004D50E3">
              <w:rPr>
                <w:rFonts w:ascii="Calibri" w:eastAsia="Calibri" w:hAnsi="Calibri" w:cs="Times New Roman"/>
                <w:kern w:val="0"/>
                <w:sz w:val="22"/>
                <w:szCs w:val="22"/>
                <w14:ligatures w14:val="none"/>
              </w:rPr>
              <w:t xml:space="preserve"> </w:t>
            </w:r>
            <w:r w:rsidRPr="004D50E3">
              <w:rPr>
                <w:rFonts w:ascii="Times New Roman" w:eastAsia="Calibri" w:hAnsi="Times New Roman" w:cs="Times New Roman"/>
                <w:kern w:val="0"/>
                <w:sz w:val="22"/>
                <w:szCs w:val="22"/>
                <w14:ligatures w14:val="none"/>
              </w:rPr>
              <w:t>v</w:t>
            </w:r>
            <w:r w:rsidRPr="004D50E3">
              <w:rPr>
                <w:rFonts w:ascii="Times New Roman" w:eastAsia="Calibri" w:hAnsi="Times New Roman" w:cs="Times New Roman"/>
                <w:kern w:val="0"/>
                <w14:ligatures w14:val="none"/>
              </w:rPr>
              <w:t>ienkartinės, universalios. Kiekviena adata supakuota atskirai. Išmatavimai: G 27 0,4 ± 0,01 x 39 ± 5 mm.</w:t>
            </w:r>
          </w:p>
          <w:p w14:paraId="051BB664" w14:textId="77777777" w:rsidR="004D50E3" w:rsidRPr="004D50E3" w:rsidRDefault="004D50E3" w:rsidP="004D50E3">
            <w:pPr>
              <w:spacing w:after="0" w:line="240" w:lineRule="auto"/>
              <w:jc w:val="both"/>
              <w:rPr>
                <w:rFonts w:ascii="Times New Roman" w:eastAsia="Calibri" w:hAnsi="Times New Roman" w:cs="Times New Roman"/>
                <w:kern w:val="0"/>
                <w14:ligatures w14:val="none"/>
              </w:rPr>
            </w:pPr>
            <w:r w:rsidRPr="004D50E3">
              <w:rPr>
                <w:rFonts w:ascii="Times New Roman" w:eastAsia="Calibri" w:hAnsi="Times New Roman" w:cs="Times New Roman"/>
                <w:bCs/>
                <w:kern w:val="0"/>
                <w14:ligatures w14:val="none"/>
              </w:rPr>
              <w:t>Pakuotėje ne mažiau 100 vnt. adatų.</w:t>
            </w:r>
          </w:p>
          <w:p w14:paraId="1330CFA5" w14:textId="77777777" w:rsidR="004D50E3" w:rsidRPr="004D50E3" w:rsidRDefault="004D50E3" w:rsidP="004D50E3">
            <w:pPr>
              <w:spacing w:line="240" w:lineRule="auto"/>
              <w:rPr>
                <w:rFonts w:ascii="Times New Roman" w:eastAsia="MS Mincho" w:hAnsi="Times New Roman" w:cs="Times New Roman"/>
                <w:kern w:val="0"/>
                <w:sz w:val="22"/>
                <w:szCs w:val="22"/>
                <w14:ligatures w14:val="none"/>
              </w:rPr>
            </w:pPr>
            <w:r w:rsidRPr="004D50E3">
              <w:rPr>
                <w:rFonts w:ascii="Times New Roman" w:eastAsia="Calibri" w:hAnsi="Times New Roman" w:cs="Times New Roman"/>
                <w:kern w:val="0"/>
                <w14:ligatures w14:val="none"/>
              </w:rPr>
              <w:t>Galiojimas ne trumpiau nei 2 metai nuo pristatymo dienos.</w:t>
            </w:r>
          </w:p>
        </w:tc>
        <w:tc>
          <w:tcPr>
            <w:tcW w:w="2268" w:type="dxa"/>
            <w:tcBorders>
              <w:top w:val="single" w:sz="4" w:space="0" w:color="auto"/>
              <w:left w:val="single" w:sz="4" w:space="0" w:color="auto"/>
              <w:bottom w:val="single" w:sz="4" w:space="0" w:color="auto"/>
              <w:right w:val="single" w:sz="4" w:space="0" w:color="auto"/>
            </w:tcBorders>
            <w:vAlign w:val="center"/>
          </w:tcPr>
          <w:p w14:paraId="529A9657" w14:textId="77777777" w:rsidR="004D50E3" w:rsidRPr="004D50E3" w:rsidRDefault="004D50E3" w:rsidP="004D50E3">
            <w:pPr>
              <w:spacing w:line="240" w:lineRule="auto"/>
              <w:rPr>
                <w:rFonts w:ascii="Times New Roman" w:eastAsia="MS Mincho" w:hAnsi="Times New Roman" w:cs="Times New Roman"/>
                <w:kern w:val="0"/>
                <w:sz w:val="22"/>
                <w:szCs w:val="22"/>
                <w14:ligatures w14:val="none"/>
              </w:rPr>
            </w:pPr>
          </w:p>
        </w:tc>
      </w:tr>
      <w:tr w:rsidR="004D50E3" w:rsidRPr="004D50E3" w14:paraId="5E68ABC9" w14:textId="77777777" w:rsidTr="00397EFF">
        <w:tc>
          <w:tcPr>
            <w:tcW w:w="993" w:type="dxa"/>
            <w:tcBorders>
              <w:top w:val="single" w:sz="4" w:space="0" w:color="auto"/>
              <w:left w:val="single" w:sz="4" w:space="0" w:color="auto"/>
              <w:bottom w:val="single" w:sz="4" w:space="0" w:color="auto"/>
              <w:right w:val="single" w:sz="4" w:space="0" w:color="auto"/>
            </w:tcBorders>
            <w:vAlign w:val="center"/>
          </w:tcPr>
          <w:p w14:paraId="3081DD8E" w14:textId="77777777" w:rsidR="004D50E3" w:rsidRPr="004D50E3" w:rsidRDefault="004D50E3" w:rsidP="004D50E3">
            <w:pPr>
              <w:tabs>
                <w:tab w:val="left" w:pos="174"/>
                <w:tab w:val="left" w:pos="316"/>
              </w:tabs>
              <w:spacing w:after="0" w:line="240" w:lineRule="auto"/>
              <w:contextualSpacing/>
              <w:rPr>
                <w:rFonts w:ascii="Times New Roman" w:eastAsia="Calibri" w:hAnsi="Times New Roman" w:cs="Times New Roman"/>
                <w:kern w:val="0"/>
                <w:sz w:val="22"/>
                <w:szCs w:val="22"/>
                <w14:ligatures w14:val="none"/>
              </w:rPr>
            </w:pPr>
            <w:r w:rsidRPr="004D50E3">
              <w:rPr>
                <w:rFonts w:ascii="Times New Roman" w:eastAsia="Calibri" w:hAnsi="Times New Roman" w:cs="Times New Roman"/>
                <w:kern w:val="0"/>
                <w:sz w:val="22"/>
                <w:szCs w:val="22"/>
                <w14:ligatures w14:val="none"/>
              </w:rPr>
              <w:t>1.4</w:t>
            </w:r>
          </w:p>
        </w:tc>
        <w:tc>
          <w:tcPr>
            <w:tcW w:w="3544" w:type="dxa"/>
            <w:vAlign w:val="center"/>
          </w:tcPr>
          <w:p w14:paraId="011D627D" w14:textId="77777777" w:rsidR="004D50E3" w:rsidRPr="004D50E3" w:rsidRDefault="004D50E3" w:rsidP="004D50E3">
            <w:pPr>
              <w:spacing w:after="0" w:line="240" w:lineRule="auto"/>
              <w:rPr>
                <w:rFonts w:ascii="Times New Roman" w:eastAsia="Calibri" w:hAnsi="Times New Roman" w:cs="Times New Roman"/>
                <w:kern w:val="0"/>
                <w14:ligatures w14:val="none"/>
              </w:rPr>
            </w:pPr>
            <w:r w:rsidRPr="004D50E3">
              <w:rPr>
                <w:rFonts w:ascii="Times New Roman" w:eastAsia="Calibri" w:hAnsi="Times New Roman" w:cs="Times New Roman"/>
                <w:kern w:val="0"/>
                <w14:ligatures w14:val="none"/>
              </w:rPr>
              <w:t>Koferdamo žiedas</w:t>
            </w:r>
          </w:p>
          <w:p w14:paraId="5F57F6FA" w14:textId="77777777" w:rsidR="004D50E3" w:rsidRPr="004D50E3" w:rsidRDefault="004D50E3" w:rsidP="004D50E3">
            <w:pPr>
              <w:spacing w:line="240" w:lineRule="auto"/>
              <w:rPr>
                <w:rFonts w:ascii="Times New Roman" w:eastAsia="Calibri" w:hAnsi="Times New Roman" w:cs="Times New Roman"/>
                <w:kern w:val="0"/>
                <w:sz w:val="22"/>
                <w:szCs w:val="22"/>
                <w14:ligatures w14:val="none"/>
              </w:rPr>
            </w:pPr>
          </w:p>
        </w:tc>
        <w:tc>
          <w:tcPr>
            <w:tcW w:w="3827" w:type="dxa"/>
          </w:tcPr>
          <w:p w14:paraId="4CAABD0C" w14:textId="77777777" w:rsidR="004D50E3" w:rsidRPr="004D50E3" w:rsidRDefault="004D50E3" w:rsidP="00893463">
            <w:pPr>
              <w:spacing w:line="240" w:lineRule="auto"/>
              <w:rPr>
                <w:rFonts w:ascii="Times New Roman" w:eastAsia="Calibri" w:hAnsi="Times New Roman" w:cs="Times New Roman"/>
                <w:kern w:val="0"/>
                <w:sz w:val="22"/>
                <w:szCs w:val="22"/>
                <w14:ligatures w14:val="none"/>
              </w:rPr>
            </w:pPr>
            <w:r w:rsidRPr="004D50E3">
              <w:rPr>
                <w:rFonts w:ascii="Times New Roman" w:eastAsia="Calibri" w:hAnsi="Times New Roman" w:cs="Times New Roman"/>
                <w:kern w:val="0"/>
                <w14:ligatures w14:val="none"/>
              </w:rPr>
              <w:t xml:space="preserve">#2 dydžio arba lygiavertis. Pagamintas iš tvirto nerūdijančio plieno arba lygiavertės medžiagos. Su sparneliais. Matinis paviršius, kuris neatspindi šviesos ir dirbant užtikrina geresnį matomumą. Turi </w:t>
            </w:r>
            <w:r w:rsidRPr="004D50E3">
              <w:rPr>
                <w:rFonts w:ascii="Times New Roman" w:eastAsia="Calibri" w:hAnsi="Times New Roman" w:cs="Times New Roman"/>
                <w:kern w:val="0"/>
                <w14:ligatures w14:val="none"/>
              </w:rPr>
              <w:lastRenderedPageBreak/>
              <w:t>spalvinį kodavimą, pažymėtas ruda spalva.</w:t>
            </w:r>
          </w:p>
        </w:tc>
        <w:tc>
          <w:tcPr>
            <w:tcW w:w="2268" w:type="dxa"/>
            <w:tcBorders>
              <w:top w:val="single" w:sz="4" w:space="0" w:color="auto"/>
              <w:left w:val="single" w:sz="4" w:space="0" w:color="auto"/>
              <w:bottom w:val="single" w:sz="4" w:space="0" w:color="auto"/>
              <w:right w:val="single" w:sz="4" w:space="0" w:color="auto"/>
            </w:tcBorders>
            <w:vAlign w:val="center"/>
          </w:tcPr>
          <w:p w14:paraId="4D234DB3" w14:textId="77777777" w:rsidR="004D50E3" w:rsidRPr="004D50E3" w:rsidRDefault="004D50E3" w:rsidP="004D50E3">
            <w:pPr>
              <w:spacing w:line="240" w:lineRule="auto"/>
              <w:rPr>
                <w:rFonts w:ascii="Times New Roman" w:eastAsia="MS Mincho" w:hAnsi="Times New Roman" w:cs="Times New Roman"/>
                <w:kern w:val="0"/>
                <w:sz w:val="22"/>
                <w:szCs w:val="22"/>
                <w14:ligatures w14:val="none"/>
              </w:rPr>
            </w:pPr>
          </w:p>
        </w:tc>
      </w:tr>
      <w:tr w:rsidR="004D50E3" w:rsidRPr="004D50E3" w14:paraId="107F3124" w14:textId="77777777" w:rsidTr="00397EFF">
        <w:tc>
          <w:tcPr>
            <w:tcW w:w="993" w:type="dxa"/>
            <w:tcBorders>
              <w:top w:val="single" w:sz="4" w:space="0" w:color="auto"/>
              <w:left w:val="single" w:sz="4" w:space="0" w:color="auto"/>
              <w:bottom w:val="single" w:sz="4" w:space="0" w:color="auto"/>
              <w:right w:val="single" w:sz="4" w:space="0" w:color="auto"/>
            </w:tcBorders>
            <w:vAlign w:val="center"/>
          </w:tcPr>
          <w:p w14:paraId="70931D1A" w14:textId="77777777" w:rsidR="004D50E3" w:rsidRPr="004D50E3" w:rsidRDefault="004D50E3" w:rsidP="004D50E3">
            <w:pPr>
              <w:tabs>
                <w:tab w:val="left" w:pos="174"/>
                <w:tab w:val="left" w:pos="316"/>
              </w:tabs>
              <w:spacing w:after="0" w:line="240" w:lineRule="auto"/>
              <w:contextualSpacing/>
              <w:rPr>
                <w:rFonts w:ascii="Times New Roman" w:eastAsia="Calibri" w:hAnsi="Times New Roman" w:cs="Times New Roman"/>
                <w:kern w:val="0"/>
                <w:sz w:val="22"/>
                <w:szCs w:val="22"/>
                <w14:ligatures w14:val="none"/>
              </w:rPr>
            </w:pPr>
            <w:r w:rsidRPr="004D50E3">
              <w:rPr>
                <w:rFonts w:ascii="Times New Roman" w:eastAsia="Calibri" w:hAnsi="Times New Roman" w:cs="Times New Roman"/>
                <w:kern w:val="0"/>
                <w:sz w:val="22"/>
                <w:szCs w:val="22"/>
                <w14:ligatures w14:val="none"/>
              </w:rPr>
              <w:t>1.5</w:t>
            </w:r>
          </w:p>
        </w:tc>
        <w:tc>
          <w:tcPr>
            <w:tcW w:w="3544" w:type="dxa"/>
            <w:vAlign w:val="center"/>
          </w:tcPr>
          <w:p w14:paraId="56D05B8A" w14:textId="77777777" w:rsidR="004D50E3" w:rsidRPr="004D50E3" w:rsidRDefault="004D50E3" w:rsidP="004D50E3">
            <w:pPr>
              <w:spacing w:line="240" w:lineRule="auto"/>
              <w:rPr>
                <w:rFonts w:ascii="Times New Roman" w:eastAsia="MS Mincho" w:hAnsi="Times New Roman" w:cs="Times New Roman"/>
                <w:kern w:val="0"/>
                <w:sz w:val="22"/>
                <w:szCs w:val="22"/>
                <w14:ligatures w14:val="none"/>
              </w:rPr>
            </w:pPr>
            <w:r w:rsidRPr="004D50E3">
              <w:rPr>
                <w:rFonts w:ascii="Times New Roman" w:eastAsia="Calibri" w:hAnsi="Times New Roman" w:cs="Times New Roman"/>
                <w:kern w:val="0"/>
                <w14:ligatures w14:val="none"/>
              </w:rPr>
              <w:t>Koferdamo žiedas</w:t>
            </w:r>
          </w:p>
        </w:tc>
        <w:tc>
          <w:tcPr>
            <w:tcW w:w="3827" w:type="dxa"/>
          </w:tcPr>
          <w:p w14:paraId="1254A8F5" w14:textId="77777777" w:rsidR="004D50E3" w:rsidRPr="004D50E3" w:rsidRDefault="004D50E3" w:rsidP="004D50E3">
            <w:pPr>
              <w:spacing w:line="240" w:lineRule="auto"/>
              <w:rPr>
                <w:rFonts w:ascii="Times New Roman" w:eastAsia="MS Mincho" w:hAnsi="Times New Roman" w:cs="Times New Roman"/>
                <w:kern w:val="0"/>
                <w:sz w:val="22"/>
                <w:szCs w:val="22"/>
                <w14:ligatures w14:val="none"/>
              </w:rPr>
            </w:pPr>
            <w:r w:rsidRPr="004D50E3">
              <w:rPr>
                <w:rFonts w:ascii="Times New Roman" w:eastAsia="Calibri" w:hAnsi="Times New Roman" w:cs="Times New Roman"/>
                <w:kern w:val="0"/>
                <w14:ligatures w14:val="none"/>
              </w:rPr>
              <w:t>#2A dydžio arba lygiavertis. Pagamintas iš tvirto nerūdijančio plieno arba lygiavertės medžiagos. Su sparneliais. Matinis paviršius, kuris neatspindi šviesos ir dirbant užtikrina geresnį matomumą. Turi spalvinį kodavimą, pažymėtas žalia spalva.</w:t>
            </w:r>
          </w:p>
        </w:tc>
        <w:tc>
          <w:tcPr>
            <w:tcW w:w="2268" w:type="dxa"/>
            <w:tcBorders>
              <w:top w:val="single" w:sz="4" w:space="0" w:color="auto"/>
              <w:left w:val="single" w:sz="4" w:space="0" w:color="auto"/>
              <w:bottom w:val="single" w:sz="4" w:space="0" w:color="auto"/>
              <w:right w:val="single" w:sz="4" w:space="0" w:color="auto"/>
            </w:tcBorders>
            <w:vAlign w:val="center"/>
          </w:tcPr>
          <w:p w14:paraId="54E28117" w14:textId="77777777" w:rsidR="004D50E3" w:rsidRPr="004D50E3" w:rsidRDefault="004D50E3" w:rsidP="004D50E3">
            <w:pPr>
              <w:spacing w:line="240" w:lineRule="auto"/>
              <w:rPr>
                <w:rFonts w:ascii="Times New Roman" w:eastAsia="MS Mincho" w:hAnsi="Times New Roman" w:cs="Times New Roman"/>
                <w:kern w:val="0"/>
                <w:sz w:val="22"/>
                <w:szCs w:val="22"/>
                <w14:ligatures w14:val="none"/>
              </w:rPr>
            </w:pPr>
          </w:p>
        </w:tc>
      </w:tr>
      <w:tr w:rsidR="004D50E3" w:rsidRPr="004D50E3" w14:paraId="1FEFEE45" w14:textId="77777777" w:rsidTr="00397EFF">
        <w:trPr>
          <w:trHeight w:val="422"/>
        </w:trPr>
        <w:tc>
          <w:tcPr>
            <w:tcW w:w="993" w:type="dxa"/>
            <w:tcBorders>
              <w:top w:val="single" w:sz="4" w:space="0" w:color="auto"/>
              <w:left w:val="single" w:sz="4" w:space="0" w:color="auto"/>
              <w:bottom w:val="single" w:sz="4" w:space="0" w:color="auto"/>
              <w:right w:val="single" w:sz="4" w:space="0" w:color="auto"/>
            </w:tcBorders>
            <w:vAlign w:val="center"/>
          </w:tcPr>
          <w:p w14:paraId="7A8CE720" w14:textId="77777777" w:rsidR="004D50E3" w:rsidRPr="004D50E3" w:rsidRDefault="004D50E3" w:rsidP="004D50E3">
            <w:pPr>
              <w:numPr>
                <w:ilvl w:val="0"/>
                <w:numId w:val="1"/>
              </w:numPr>
              <w:tabs>
                <w:tab w:val="left" w:pos="174"/>
                <w:tab w:val="left" w:pos="316"/>
              </w:tabs>
              <w:spacing w:after="0" w:line="240" w:lineRule="auto"/>
              <w:contextualSpacing/>
              <w:rPr>
                <w:rFonts w:ascii="Times New Roman" w:eastAsia="Calibri" w:hAnsi="Times New Roman" w:cs="Times New Roman"/>
                <w:kern w:val="0"/>
                <w:sz w:val="22"/>
                <w:szCs w:val="22"/>
                <w14:ligatures w14:val="none"/>
              </w:rPr>
            </w:pPr>
            <w:r w:rsidRPr="004D50E3">
              <w:rPr>
                <w:rFonts w:ascii="Times New Roman" w:eastAsia="Calibri" w:hAnsi="Times New Roman" w:cs="Times New Roman"/>
                <w:kern w:val="0"/>
                <w:sz w:val="22"/>
                <w:szCs w:val="22"/>
                <w14:ligatures w14:val="none"/>
              </w:rPr>
              <w:t>6</w:t>
            </w:r>
          </w:p>
        </w:tc>
        <w:tc>
          <w:tcPr>
            <w:tcW w:w="3544" w:type="dxa"/>
            <w:vAlign w:val="center"/>
          </w:tcPr>
          <w:p w14:paraId="0A8BA78C" w14:textId="77777777" w:rsidR="004D50E3" w:rsidRPr="004D50E3" w:rsidRDefault="004D50E3" w:rsidP="004D50E3">
            <w:pPr>
              <w:spacing w:line="240" w:lineRule="auto"/>
              <w:rPr>
                <w:rFonts w:ascii="Times New Roman" w:eastAsia="Calibri" w:hAnsi="Times New Roman" w:cs="Times New Roman"/>
                <w:kern w:val="0"/>
                <w:sz w:val="22"/>
                <w:szCs w:val="22"/>
                <w14:ligatures w14:val="none"/>
              </w:rPr>
            </w:pPr>
            <w:r w:rsidRPr="004D50E3">
              <w:rPr>
                <w:rFonts w:ascii="Times New Roman" w:eastAsia="Calibri" w:hAnsi="Times New Roman" w:cs="Times New Roman"/>
                <w:kern w:val="0"/>
                <w14:ligatures w14:val="none"/>
              </w:rPr>
              <w:t>Koferdamo žiedas</w:t>
            </w:r>
          </w:p>
        </w:tc>
        <w:tc>
          <w:tcPr>
            <w:tcW w:w="3827" w:type="dxa"/>
          </w:tcPr>
          <w:p w14:paraId="2AA74F26" w14:textId="77777777" w:rsidR="004D50E3" w:rsidRPr="004D50E3" w:rsidRDefault="004D50E3" w:rsidP="004D50E3">
            <w:pPr>
              <w:spacing w:line="240" w:lineRule="auto"/>
              <w:rPr>
                <w:rFonts w:ascii="Times New Roman" w:eastAsia="Calibri" w:hAnsi="Times New Roman" w:cs="Times New Roman"/>
                <w:kern w:val="0"/>
                <w:sz w:val="22"/>
                <w:szCs w:val="22"/>
                <w14:ligatures w14:val="none"/>
              </w:rPr>
            </w:pPr>
            <w:r w:rsidRPr="004D50E3">
              <w:rPr>
                <w:rFonts w:ascii="Times New Roman" w:eastAsia="Calibri" w:hAnsi="Times New Roman" w:cs="Times New Roman"/>
                <w:kern w:val="0"/>
                <w14:ligatures w14:val="none"/>
              </w:rPr>
              <w:t>#2AS dydžio arba lygiavertis. Pagamintas iš tvirto nerūdijančio plieno arba lygiavertės medžiagos. Su sparneliais ir dantukais. Matinis paviršius, kuris neatspindi šviesos ir dirbant užtikrina geresnį matomumą.</w:t>
            </w:r>
          </w:p>
        </w:tc>
        <w:tc>
          <w:tcPr>
            <w:tcW w:w="2268" w:type="dxa"/>
            <w:tcBorders>
              <w:top w:val="single" w:sz="4" w:space="0" w:color="auto"/>
              <w:left w:val="single" w:sz="4" w:space="0" w:color="auto"/>
              <w:bottom w:val="single" w:sz="4" w:space="0" w:color="auto"/>
              <w:right w:val="single" w:sz="4" w:space="0" w:color="auto"/>
            </w:tcBorders>
            <w:vAlign w:val="center"/>
          </w:tcPr>
          <w:p w14:paraId="6F941B80" w14:textId="77777777" w:rsidR="004D50E3" w:rsidRPr="004D50E3" w:rsidRDefault="004D50E3" w:rsidP="004D50E3">
            <w:pPr>
              <w:spacing w:line="240" w:lineRule="auto"/>
              <w:rPr>
                <w:rFonts w:ascii="Times New Roman" w:eastAsia="MS Mincho" w:hAnsi="Times New Roman" w:cs="Times New Roman"/>
                <w:kern w:val="0"/>
                <w:sz w:val="22"/>
                <w:szCs w:val="22"/>
                <w14:ligatures w14:val="none"/>
              </w:rPr>
            </w:pPr>
          </w:p>
        </w:tc>
      </w:tr>
      <w:tr w:rsidR="004D50E3" w:rsidRPr="004D50E3" w14:paraId="1589054A" w14:textId="77777777" w:rsidTr="00397EFF">
        <w:trPr>
          <w:trHeight w:val="422"/>
        </w:trPr>
        <w:tc>
          <w:tcPr>
            <w:tcW w:w="993" w:type="dxa"/>
            <w:tcBorders>
              <w:top w:val="single" w:sz="4" w:space="0" w:color="auto"/>
              <w:left w:val="single" w:sz="4" w:space="0" w:color="auto"/>
              <w:bottom w:val="single" w:sz="4" w:space="0" w:color="auto"/>
              <w:right w:val="single" w:sz="4" w:space="0" w:color="auto"/>
            </w:tcBorders>
            <w:vAlign w:val="center"/>
          </w:tcPr>
          <w:p w14:paraId="52948EC7" w14:textId="77777777" w:rsidR="004D50E3" w:rsidRPr="004D50E3" w:rsidRDefault="004D50E3" w:rsidP="004D50E3">
            <w:pPr>
              <w:tabs>
                <w:tab w:val="left" w:pos="174"/>
                <w:tab w:val="left" w:pos="316"/>
              </w:tabs>
              <w:spacing w:after="0" w:line="240" w:lineRule="auto"/>
              <w:contextualSpacing/>
              <w:rPr>
                <w:rFonts w:ascii="Times New Roman" w:eastAsia="Calibri" w:hAnsi="Times New Roman" w:cs="Times New Roman"/>
                <w:kern w:val="0"/>
                <w:sz w:val="22"/>
                <w:szCs w:val="22"/>
                <w14:ligatures w14:val="none"/>
              </w:rPr>
            </w:pPr>
            <w:r w:rsidRPr="004D50E3">
              <w:rPr>
                <w:rFonts w:ascii="Times New Roman" w:eastAsia="Calibri" w:hAnsi="Times New Roman" w:cs="Times New Roman"/>
                <w:kern w:val="0"/>
                <w:sz w:val="22"/>
                <w:szCs w:val="22"/>
                <w14:ligatures w14:val="none"/>
              </w:rPr>
              <w:t>1.7</w:t>
            </w:r>
          </w:p>
        </w:tc>
        <w:tc>
          <w:tcPr>
            <w:tcW w:w="3544" w:type="dxa"/>
            <w:vAlign w:val="center"/>
          </w:tcPr>
          <w:p w14:paraId="28364D99" w14:textId="77777777" w:rsidR="004D50E3" w:rsidRPr="004D50E3" w:rsidRDefault="004D50E3" w:rsidP="004D50E3">
            <w:pPr>
              <w:spacing w:line="240" w:lineRule="auto"/>
              <w:rPr>
                <w:rFonts w:ascii="Times New Roman" w:eastAsia="MS Mincho" w:hAnsi="Times New Roman" w:cs="Times New Roman"/>
                <w:kern w:val="0"/>
                <w:sz w:val="22"/>
                <w:szCs w:val="22"/>
                <w14:ligatures w14:val="none"/>
              </w:rPr>
            </w:pPr>
            <w:r w:rsidRPr="004D50E3">
              <w:rPr>
                <w:rFonts w:ascii="Times New Roman" w:eastAsia="Calibri" w:hAnsi="Times New Roman" w:cs="Times New Roman"/>
                <w:kern w:val="0"/>
                <w14:ligatures w14:val="none"/>
              </w:rPr>
              <w:t>Koferdamo žiedas</w:t>
            </w:r>
          </w:p>
        </w:tc>
        <w:tc>
          <w:tcPr>
            <w:tcW w:w="3827" w:type="dxa"/>
          </w:tcPr>
          <w:p w14:paraId="464BB03D" w14:textId="77777777" w:rsidR="004D50E3" w:rsidRPr="004D50E3" w:rsidRDefault="004D50E3" w:rsidP="004D50E3">
            <w:pPr>
              <w:spacing w:line="240" w:lineRule="auto"/>
              <w:rPr>
                <w:rFonts w:ascii="Times New Roman" w:eastAsia="MS Mincho" w:hAnsi="Times New Roman" w:cs="Times New Roman"/>
                <w:kern w:val="0"/>
                <w:sz w:val="22"/>
                <w:szCs w:val="22"/>
                <w14:ligatures w14:val="none"/>
              </w:rPr>
            </w:pPr>
            <w:r w:rsidRPr="004D50E3">
              <w:rPr>
                <w:rFonts w:ascii="Times New Roman" w:eastAsia="Calibri" w:hAnsi="Times New Roman" w:cs="Times New Roman"/>
                <w:kern w:val="0"/>
                <w14:ligatures w14:val="none"/>
              </w:rPr>
              <w:t xml:space="preserve">#7 dydžio arba lygiavertis. Pagamintas iš tvirto nerūdijančio plieno arba lygiavertės medžiagos. Su sparneliais. Matinis paviršius, kuris neatspindi šviesos ir dirbant užtikrina geresnį matomumą. Turi spalvinį kodavimą, pažymėtas šviesiai mėlyna spalva.      </w:t>
            </w:r>
          </w:p>
        </w:tc>
        <w:tc>
          <w:tcPr>
            <w:tcW w:w="2268" w:type="dxa"/>
            <w:tcBorders>
              <w:top w:val="single" w:sz="4" w:space="0" w:color="auto"/>
              <w:left w:val="single" w:sz="4" w:space="0" w:color="auto"/>
              <w:bottom w:val="single" w:sz="4" w:space="0" w:color="auto"/>
              <w:right w:val="single" w:sz="4" w:space="0" w:color="auto"/>
            </w:tcBorders>
            <w:vAlign w:val="center"/>
          </w:tcPr>
          <w:p w14:paraId="60B4DCD7" w14:textId="77777777" w:rsidR="004D50E3" w:rsidRPr="004D50E3" w:rsidRDefault="004D50E3" w:rsidP="004D50E3">
            <w:pPr>
              <w:spacing w:line="240" w:lineRule="auto"/>
              <w:rPr>
                <w:rFonts w:ascii="Times New Roman" w:eastAsia="MS Mincho" w:hAnsi="Times New Roman" w:cs="Times New Roman"/>
                <w:kern w:val="0"/>
                <w:sz w:val="22"/>
                <w:szCs w:val="22"/>
                <w:highlight w:val="yellow"/>
                <w14:ligatures w14:val="none"/>
              </w:rPr>
            </w:pPr>
          </w:p>
        </w:tc>
      </w:tr>
      <w:tr w:rsidR="004D50E3" w:rsidRPr="004D50E3" w14:paraId="2B4E62E0" w14:textId="77777777" w:rsidTr="00397EFF">
        <w:trPr>
          <w:trHeight w:val="422"/>
        </w:trPr>
        <w:tc>
          <w:tcPr>
            <w:tcW w:w="993" w:type="dxa"/>
            <w:tcBorders>
              <w:top w:val="single" w:sz="4" w:space="0" w:color="auto"/>
              <w:left w:val="single" w:sz="4" w:space="0" w:color="auto"/>
              <w:bottom w:val="single" w:sz="4" w:space="0" w:color="auto"/>
              <w:right w:val="single" w:sz="4" w:space="0" w:color="auto"/>
            </w:tcBorders>
            <w:vAlign w:val="center"/>
          </w:tcPr>
          <w:p w14:paraId="449CB1E9" w14:textId="77777777" w:rsidR="004D50E3" w:rsidRPr="004D50E3" w:rsidRDefault="004D50E3" w:rsidP="004D50E3">
            <w:pPr>
              <w:tabs>
                <w:tab w:val="left" w:pos="174"/>
                <w:tab w:val="left" w:pos="316"/>
              </w:tabs>
              <w:spacing w:after="0" w:line="240" w:lineRule="auto"/>
              <w:contextualSpacing/>
              <w:rPr>
                <w:rFonts w:ascii="Times New Roman" w:eastAsia="Calibri" w:hAnsi="Times New Roman" w:cs="Times New Roman"/>
                <w:kern w:val="0"/>
                <w:sz w:val="22"/>
                <w:szCs w:val="22"/>
                <w14:ligatures w14:val="none"/>
              </w:rPr>
            </w:pPr>
            <w:r w:rsidRPr="004D50E3">
              <w:rPr>
                <w:rFonts w:ascii="Times New Roman" w:eastAsia="Calibri" w:hAnsi="Times New Roman" w:cs="Times New Roman"/>
                <w:kern w:val="0"/>
                <w:sz w:val="22"/>
                <w:szCs w:val="22"/>
                <w14:ligatures w14:val="none"/>
              </w:rPr>
              <w:t>1.8</w:t>
            </w:r>
          </w:p>
        </w:tc>
        <w:tc>
          <w:tcPr>
            <w:tcW w:w="3544" w:type="dxa"/>
            <w:vAlign w:val="center"/>
          </w:tcPr>
          <w:p w14:paraId="4A62232B" w14:textId="77777777" w:rsidR="004D50E3" w:rsidRPr="004D50E3" w:rsidRDefault="004D50E3" w:rsidP="004D50E3">
            <w:pPr>
              <w:spacing w:line="240" w:lineRule="auto"/>
              <w:rPr>
                <w:rFonts w:ascii="Times New Roman" w:eastAsia="MS Mincho" w:hAnsi="Times New Roman" w:cs="Times New Roman"/>
                <w:kern w:val="0"/>
                <w:sz w:val="22"/>
                <w:szCs w:val="22"/>
                <w14:ligatures w14:val="none"/>
              </w:rPr>
            </w:pPr>
            <w:r w:rsidRPr="004D50E3">
              <w:rPr>
                <w:rFonts w:ascii="Times New Roman" w:eastAsia="Calibri" w:hAnsi="Times New Roman" w:cs="Times New Roman"/>
                <w:kern w:val="0"/>
                <w14:ligatures w14:val="none"/>
              </w:rPr>
              <w:t>Koferdamo žiedas</w:t>
            </w:r>
          </w:p>
        </w:tc>
        <w:tc>
          <w:tcPr>
            <w:tcW w:w="3827" w:type="dxa"/>
          </w:tcPr>
          <w:p w14:paraId="31EBF533" w14:textId="77777777" w:rsidR="004D50E3" w:rsidRPr="004D50E3" w:rsidRDefault="004D50E3" w:rsidP="004D50E3">
            <w:pPr>
              <w:spacing w:line="240" w:lineRule="auto"/>
              <w:rPr>
                <w:rFonts w:ascii="Times New Roman" w:eastAsia="Calibri" w:hAnsi="Times New Roman" w:cs="Times New Roman"/>
                <w:kern w:val="0"/>
                <w:sz w:val="22"/>
                <w:szCs w:val="22"/>
                <w14:ligatures w14:val="none"/>
              </w:rPr>
            </w:pPr>
            <w:r w:rsidRPr="004D50E3">
              <w:rPr>
                <w:rFonts w:ascii="Times New Roman" w:eastAsia="Calibri" w:hAnsi="Times New Roman" w:cs="Times New Roman"/>
                <w:kern w:val="0"/>
                <w14:ligatures w14:val="none"/>
              </w:rPr>
              <w:t xml:space="preserve">#W2 dydžio arba lygiavertis. Pagamintas iš tvirto nerūdijančio plieno arba lygiavertės medžiagos. Be sparnelių. Matinis paviršius, kuris neatspindi šviesos ir dirbant užtikrina geresnį matomumą. Turi spalvinį kodavimą, pažymėtas ruda spalva.      </w:t>
            </w:r>
          </w:p>
        </w:tc>
        <w:tc>
          <w:tcPr>
            <w:tcW w:w="2268" w:type="dxa"/>
            <w:tcBorders>
              <w:top w:val="single" w:sz="4" w:space="0" w:color="auto"/>
              <w:left w:val="single" w:sz="4" w:space="0" w:color="auto"/>
              <w:bottom w:val="single" w:sz="4" w:space="0" w:color="auto"/>
              <w:right w:val="single" w:sz="4" w:space="0" w:color="auto"/>
            </w:tcBorders>
            <w:vAlign w:val="center"/>
          </w:tcPr>
          <w:p w14:paraId="442A716E" w14:textId="77777777" w:rsidR="004D50E3" w:rsidRPr="004D50E3" w:rsidRDefault="004D50E3" w:rsidP="004D50E3">
            <w:pPr>
              <w:spacing w:line="240" w:lineRule="auto"/>
              <w:rPr>
                <w:rFonts w:ascii="Times New Roman" w:eastAsia="MS Mincho" w:hAnsi="Times New Roman" w:cs="Times New Roman"/>
                <w:kern w:val="0"/>
                <w:sz w:val="22"/>
                <w:szCs w:val="22"/>
                <w:highlight w:val="yellow"/>
                <w14:ligatures w14:val="none"/>
              </w:rPr>
            </w:pPr>
          </w:p>
        </w:tc>
      </w:tr>
      <w:tr w:rsidR="004D50E3" w:rsidRPr="004D50E3" w14:paraId="5EC50FA0" w14:textId="77777777" w:rsidTr="00397EFF">
        <w:tc>
          <w:tcPr>
            <w:tcW w:w="993" w:type="dxa"/>
            <w:tcBorders>
              <w:top w:val="single" w:sz="4" w:space="0" w:color="auto"/>
              <w:left w:val="single" w:sz="4" w:space="0" w:color="auto"/>
              <w:bottom w:val="single" w:sz="4" w:space="0" w:color="auto"/>
              <w:right w:val="single" w:sz="4" w:space="0" w:color="auto"/>
            </w:tcBorders>
            <w:vAlign w:val="center"/>
          </w:tcPr>
          <w:p w14:paraId="79340403" w14:textId="77777777" w:rsidR="004D50E3" w:rsidRPr="004D50E3" w:rsidRDefault="004D50E3" w:rsidP="004D50E3">
            <w:pPr>
              <w:tabs>
                <w:tab w:val="left" w:pos="174"/>
                <w:tab w:val="left" w:pos="316"/>
              </w:tabs>
              <w:spacing w:after="0" w:line="240" w:lineRule="auto"/>
              <w:contextualSpacing/>
              <w:rPr>
                <w:rFonts w:ascii="Times New Roman" w:eastAsia="Calibri" w:hAnsi="Times New Roman" w:cs="Times New Roman"/>
                <w:kern w:val="0"/>
                <w:sz w:val="22"/>
                <w:szCs w:val="22"/>
                <w14:ligatures w14:val="none"/>
              </w:rPr>
            </w:pPr>
            <w:r w:rsidRPr="004D50E3">
              <w:rPr>
                <w:rFonts w:ascii="Times New Roman" w:eastAsia="Calibri" w:hAnsi="Times New Roman" w:cs="Times New Roman"/>
                <w:kern w:val="0"/>
                <w:sz w:val="22"/>
                <w:szCs w:val="22"/>
                <w14:ligatures w14:val="none"/>
              </w:rPr>
              <w:t>1.9</w:t>
            </w:r>
          </w:p>
        </w:tc>
        <w:tc>
          <w:tcPr>
            <w:tcW w:w="3544" w:type="dxa"/>
            <w:vAlign w:val="center"/>
          </w:tcPr>
          <w:p w14:paraId="5B8AE2B8" w14:textId="77777777" w:rsidR="004D50E3" w:rsidRPr="004D50E3" w:rsidRDefault="004D50E3" w:rsidP="004D50E3">
            <w:pPr>
              <w:spacing w:line="240" w:lineRule="auto"/>
              <w:rPr>
                <w:rFonts w:ascii="Times New Roman" w:eastAsia="Calibri" w:hAnsi="Times New Roman" w:cs="Times New Roman"/>
                <w:kern w:val="0"/>
                <w:sz w:val="22"/>
                <w:szCs w:val="22"/>
                <w14:ligatures w14:val="none"/>
              </w:rPr>
            </w:pPr>
            <w:r w:rsidRPr="004D50E3">
              <w:rPr>
                <w:rFonts w:ascii="Times New Roman" w:eastAsia="Calibri" w:hAnsi="Times New Roman" w:cs="Times New Roman"/>
                <w:kern w:val="0"/>
                <w14:ligatures w14:val="none"/>
              </w:rPr>
              <w:t>Koferdamo žiedas</w:t>
            </w:r>
          </w:p>
        </w:tc>
        <w:tc>
          <w:tcPr>
            <w:tcW w:w="3827" w:type="dxa"/>
          </w:tcPr>
          <w:p w14:paraId="7A28A1F4" w14:textId="77777777" w:rsidR="004D50E3" w:rsidRPr="004D50E3" w:rsidRDefault="004D50E3" w:rsidP="004D50E3">
            <w:pPr>
              <w:spacing w:line="240" w:lineRule="auto"/>
              <w:rPr>
                <w:rFonts w:ascii="Times New Roman" w:eastAsia="Calibri" w:hAnsi="Times New Roman" w:cs="Times New Roman"/>
                <w:kern w:val="0"/>
                <w:sz w:val="22"/>
                <w:szCs w:val="22"/>
                <w14:ligatures w14:val="none"/>
              </w:rPr>
            </w:pPr>
            <w:r w:rsidRPr="004D50E3">
              <w:rPr>
                <w:rFonts w:ascii="Times New Roman" w:eastAsia="Calibri" w:hAnsi="Times New Roman" w:cs="Times New Roman"/>
                <w:kern w:val="0"/>
                <w14:ligatures w14:val="none"/>
              </w:rPr>
              <w:t xml:space="preserve">#12A dydžio arba lygiavertis. Pagamintas iš tvirto nerūdijančio plieno arba lygiavertės medžiagos. Su sparneliais ir dantukais. Matinis paviršius, kuris neatspindi šviesos ir dirbant užtikrina geresnį matomumą. Turi spalvinį kodavimą, pažymėtas geltona spalva.      </w:t>
            </w:r>
          </w:p>
        </w:tc>
        <w:tc>
          <w:tcPr>
            <w:tcW w:w="2268" w:type="dxa"/>
            <w:tcBorders>
              <w:top w:val="single" w:sz="4" w:space="0" w:color="auto"/>
              <w:left w:val="single" w:sz="4" w:space="0" w:color="auto"/>
              <w:bottom w:val="single" w:sz="4" w:space="0" w:color="auto"/>
              <w:right w:val="single" w:sz="4" w:space="0" w:color="auto"/>
            </w:tcBorders>
            <w:vAlign w:val="center"/>
          </w:tcPr>
          <w:p w14:paraId="03DA0A2D" w14:textId="77777777" w:rsidR="004D50E3" w:rsidRPr="004D50E3" w:rsidRDefault="004D50E3" w:rsidP="004D50E3">
            <w:pPr>
              <w:spacing w:line="240" w:lineRule="auto"/>
              <w:rPr>
                <w:rFonts w:ascii="Times New Roman" w:eastAsia="MS Mincho" w:hAnsi="Times New Roman" w:cs="Times New Roman"/>
                <w:kern w:val="0"/>
                <w:sz w:val="22"/>
                <w:szCs w:val="22"/>
                <w14:ligatures w14:val="none"/>
              </w:rPr>
            </w:pPr>
          </w:p>
        </w:tc>
      </w:tr>
      <w:tr w:rsidR="004D50E3" w:rsidRPr="004D50E3" w14:paraId="0A69A096" w14:textId="77777777" w:rsidTr="00397EFF">
        <w:trPr>
          <w:trHeight w:val="360"/>
        </w:trPr>
        <w:tc>
          <w:tcPr>
            <w:tcW w:w="993" w:type="dxa"/>
            <w:tcBorders>
              <w:top w:val="single" w:sz="4" w:space="0" w:color="auto"/>
              <w:left w:val="single" w:sz="4" w:space="0" w:color="auto"/>
              <w:bottom w:val="single" w:sz="4" w:space="0" w:color="auto"/>
              <w:right w:val="single" w:sz="4" w:space="0" w:color="auto"/>
            </w:tcBorders>
            <w:vAlign w:val="center"/>
          </w:tcPr>
          <w:p w14:paraId="48F55E91" w14:textId="77777777" w:rsidR="004D50E3" w:rsidRPr="004D50E3" w:rsidRDefault="004D50E3" w:rsidP="004D50E3">
            <w:pPr>
              <w:tabs>
                <w:tab w:val="left" w:pos="174"/>
                <w:tab w:val="left" w:pos="316"/>
              </w:tabs>
              <w:spacing w:after="0" w:line="240" w:lineRule="auto"/>
              <w:contextualSpacing/>
              <w:rPr>
                <w:rFonts w:ascii="Times New Roman" w:eastAsia="Calibri" w:hAnsi="Times New Roman" w:cs="Times New Roman"/>
                <w:kern w:val="0"/>
                <w:sz w:val="22"/>
                <w:szCs w:val="22"/>
                <w14:ligatures w14:val="none"/>
              </w:rPr>
            </w:pPr>
            <w:r w:rsidRPr="004D50E3">
              <w:rPr>
                <w:rFonts w:ascii="Times New Roman" w:eastAsia="Calibri" w:hAnsi="Times New Roman" w:cs="Times New Roman"/>
                <w:kern w:val="0"/>
                <w:sz w:val="22"/>
                <w:szCs w:val="22"/>
                <w14:ligatures w14:val="none"/>
              </w:rPr>
              <w:t>1.10</w:t>
            </w:r>
          </w:p>
        </w:tc>
        <w:tc>
          <w:tcPr>
            <w:tcW w:w="3544" w:type="dxa"/>
            <w:vAlign w:val="center"/>
          </w:tcPr>
          <w:p w14:paraId="0839BAAB" w14:textId="77777777" w:rsidR="004D50E3" w:rsidRPr="004D50E3" w:rsidRDefault="004D50E3" w:rsidP="004D50E3">
            <w:pPr>
              <w:spacing w:line="240" w:lineRule="auto"/>
              <w:rPr>
                <w:rFonts w:ascii="Times New Roman" w:eastAsia="Calibri" w:hAnsi="Times New Roman" w:cs="Times New Roman"/>
                <w:kern w:val="0"/>
                <w:sz w:val="22"/>
                <w:szCs w:val="22"/>
                <w14:ligatures w14:val="none"/>
              </w:rPr>
            </w:pPr>
            <w:r w:rsidRPr="004D50E3">
              <w:rPr>
                <w:rFonts w:ascii="Times New Roman" w:eastAsia="Calibri" w:hAnsi="Times New Roman" w:cs="Times New Roman"/>
                <w:kern w:val="0"/>
                <w14:ligatures w14:val="none"/>
              </w:rPr>
              <w:t>Koferdamo žiedas</w:t>
            </w:r>
          </w:p>
        </w:tc>
        <w:tc>
          <w:tcPr>
            <w:tcW w:w="3827" w:type="dxa"/>
          </w:tcPr>
          <w:p w14:paraId="29BAEB5E" w14:textId="77777777" w:rsidR="004D50E3" w:rsidRPr="004D50E3" w:rsidRDefault="004D50E3" w:rsidP="004D50E3">
            <w:pPr>
              <w:spacing w:line="240" w:lineRule="auto"/>
              <w:rPr>
                <w:rFonts w:ascii="Times New Roman" w:eastAsia="Calibri" w:hAnsi="Times New Roman" w:cs="Times New Roman"/>
                <w:kern w:val="0"/>
                <w:sz w:val="22"/>
                <w:szCs w:val="22"/>
                <w14:ligatures w14:val="none"/>
              </w:rPr>
            </w:pPr>
            <w:r w:rsidRPr="004D50E3">
              <w:rPr>
                <w:rFonts w:ascii="Times New Roman" w:eastAsia="Calibri" w:hAnsi="Times New Roman" w:cs="Times New Roman"/>
                <w:kern w:val="0"/>
                <w14:ligatures w14:val="none"/>
              </w:rPr>
              <w:t xml:space="preserve">#13A dydžio arba lygiavertis. Pagamintas iš tvirto nerūdijančio plieno arba lygiavertės medžiagos. Su sparneliais ir dantukais. Matinis paviršius, kuris neatspindi šviesos ir dirbant užtikrina geresnį matomumą. </w:t>
            </w:r>
            <w:r w:rsidRPr="004D50E3">
              <w:rPr>
                <w:rFonts w:ascii="Times New Roman" w:eastAsia="Calibri" w:hAnsi="Times New Roman" w:cs="Times New Roman"/>
                <w:kern w:val="0"/>
                <w14:ligatures w14:val="none"/>
              </w:rPr>
              <w:lastRenderedPageBreak/>
              <w:t xml:space="preserve">Turi spalvinį kodavimą, pažymėtas rožine spalva.      </w:t>
            </w:r>
          </w:p>
        </w:tc>
        <w:tc>
          <w:tcPr>
            <w:tcW w:w="2268" w:type="dxa"/>
            <w:tcBorders>
              <w:top w:val="single" w:sz="4" w:space="0" w:color="auto"/>
              <w:left w:val="single" w:sz="4" w:space="0" w:color="auto"/>
              <w:bottom w:val="single" w:sz="4" w:space="0" w:color="auto"/>
              <w:right w:val="single" w:sz="4" w:space="0" w:color="auto"/>
            </w:tcBorders>
            <w:vAlign w:val="center"/>
          </w:tcPr>
          <w:p w14:paraId="02E4464D" w14:textId="77777777" w:rsidR="004D50E3" w:rsidRPr="004D50E3" w:rsidRDefault="004D50E3" w:rsidP="004D50E3">
            <w:pPr>
              <w:spacing w:line="240" w:lineRule="auto"/>
              <w:rPr>
                <w:rFonts w:ascii="Times New Roman" w:eastAsia="MS Mincho" w:hAnsi="Times New Roman" w:cs="Times New Roman"/>
                <w:kern w:val="0"/>
                <w:sz w:val="22"/>
                <w:szCs w:val="22"/>
                <w14:ligatures w14:val="none"/>
              </w:rPr>
            </w:pPr>
          </w:p>
        </w:tc>
      </w:tr>
      <w:tr w:rsidR="004D50E3" w:rsidRPr="004D50E3" w14:paraId="063B1E6F" w14:textId="77777777" w:rsidTr="00397EFF">
        <w:tc>
          <w:tcPr>
            <w:tcW w:w="993" w:type="dxa"/>
            <w:tcBorders>
              <w:top w:val="single" w:sz="4" w:space="0" w:color="auto"/>
              <w:left w:val="single" w:sz="4" w:space="0" w:color="auto"/>
              <w:bottom w:val="single" w:sz="4" w:space="0" w:color="auto"/>
              <w:right w:val="single" w:sz="4" w:space="0" w:color="auto"/>
            </w:tcBorders>
            <w:vAlign w:val="center"/>
          </w:tcPr>
          <w:p w14:paraId="11425F35" w14:textId="77777777" w:rsidR="004D50E3" w:rsidRPr="004D50E3" w:rsidRDefault="004D50E3" w:rsidP="004D50E3">
            <w:pPr>
              <w:tabs>
                <w:tab w:val="left" w:pos="174"/>
                <w:tab w:val="left" w:pos="316"/>
              </w:tabs>
              <w:spacing w:after="0" w:line="240" w:lineRule="auto"/>
              <w:contextualSpacing/>
              <w:rPr>
                <w:rFonts w:ascii="Times New Roman" w:eastAsia="Calibri" w:hAnsi="Times New Roman" w:cs="Times New Roman"/>
                <w:kern w:val="0"/>
                <w:sz w:val="22"/>
                <w:szCs w:val="22"/>
                <w14:ligatures w14:val="none"/>
              </w:rPr>
            </w:pPr>
            <w:r w:rsidRPr="004D50E3">
              <w:rPr>
                <w:rFonts w:ascii="Times New Roman" w:eastAsia="Calibri" w:hAnsi="Times New Roman" w:cs="Times New Roman"/>
                <w:kern w:val="0"/>
                <w:sz w:val="22"/>
                <w:szCs w:val="22"/>
                <w14:ligatures w14:val="none"/>
              </w:rPr>
              <w:t>1.11</w:t>
            </w:r>
          </w:p>
        </w:tc>
        <w:tc>
          <w:tcPr>
            <w:tcW w:w="3544" w:type="dxa"/>
            <w:vAlign w:val="center"/>
          </w:tcPr>
          <w:p w14:paraId="3A4B2E04" w14:textId="77777777" w:rsidR="004D50E3" w:rsidRPr="004D50E3" w:rsidRDefault="004D50E3" w:rsidP="004D50E3">
            <w:pPr>
              <w:spacing w:line="240" w:lineRule="auto"/>
              <w:rPr>
                <w:rFonts w:ascii="Times New Roman" w:eastAsia="MS Mincho" w:hAnsi="Times New Roman" w:cs="Times New Roman"/>
                <w:kern w:val="0"/>
                <w:sz w:val="22"/>
                <w:szCs w:val="22"/>
                <w14:ligatures w14:val="none"/>
              </w:rPr>
            </w:pPr>
            <w:r w:rsidRPr="004D50E3">
              <w:rPr>
                <w:rFonts w:ascii="Times New Roman" w:eastAsia="Calibri" w:hAnsi="Times New Roman" w:cs="Times New Roman"/>
                <w:kern w:val="0"/>
                <w14:ligatures w14:val="none"/>
              </w:rPr>
              <w:t>Koferdamo žiedas</w:t>
            </w:r>
          </w:p>
        </w:tc>
        <w:tc>
          <w:tcPr>
            <w:tcW w:w="3827" w:type="dxa"/>
          </w:tcPr>
          <w:p w14:paraId="71311BC4" w14:textId="77777777" w:rsidR="004D50E3" w:rsidRPr="004D50E3" w:rsidRDefault="004D50E3" w:rsidP="004D50E3">
            <w:pPr>
              <w:spacing w:line="240" w:lineRule="auto"/>
              <w:rPr>
                <w:rFonts w:ascii="Times New Roman" w:eastAsia="MS Mincho" w:hAnsi="Times New Roman" w:cs="Times New Roman"/>
                <w:kern w:val="0"/>
                <w:sz w:val="22"/>
                <w:szCs w:val="22"/>
                <w14:ligatures w14:val="none"/>
              </w:rPr>
            </w:pPr>
            <w:r w:rsidRPr="004D50E3">
              <w:rPr>
                <w:rFonts w:ascii="Times New Roman" w:eastAsia="Calibri" w:hAnsi="Times New Roman" w:cs="Times New Roman"/>
                <w:kern w:val="0"/>
                <w14:ligatures w14:val="none"/>
              </w:rPr>
              <w:t xml:space="preserve">#14A dydžio arba lygiavertis. Pagamintas iš tvirto nerūdijančio plieno arba lygiavertės medžiagos. Su sparneliais. Matinis paviršius, kuris neatspindi šviesos ir dirbant užtikrina geresnį matomumą. Turi spalvinį kodavimą, pažymėtas tamsiai mėlyna spalva.      </w:t>
            </w:r>
          </w:p>
        </w:tc>
        <w:tc>
          <w:tcPr>
            <w:tcW w:w="2268" w:type="dxa"/>
            <w:tcBorders>
              <w:top w:val="single" w:sz="4" w:space="0" w:color="auto"/>
              <w:left w:val="single" w:sz="4" w:space="0" w:color="auto"/>
              <w:bottom w:val="single" w:sz="4" w:space="0" w:color="auto"/>
              <w:right w:val="single" w:sz="4" w:space="0" w:color="auto"/>
            </w:tcBorders>
            <w:vAlign w:val="center"/>
          </w:tcPr>
          <w:p w14:paraId="04031B4D" w14:textId="77777777" w:rsidR="004D50E3" w:rsidRPr="004D50E3" w:rsidRDefault="004D50E3" w:rsidP="004D50E3">
            <w:pPr>
              <w:spacing w:line="240" w:lineRule="auto"/>
              <w:rPr>
                <w:rFonts w:ascii="Times New Roman" w:eastAsia="MS Mincho" w:hAnsi="Times New Roman" w:cs="Times New Roman"/>
                <w:kern w:val="0"/>
                <w:sz w:val="22"/>
                <w:szCs w:val="22"/>
                <w14:ligatures w14:val="none"/>
              </w:rPr>
            </w:pPr>
          </w:p>
        </w:tc>
      </w:tr>
      <w:tr w:rsidR="004D50E3" w:rsidRPr="004D50E3" w14:paraId="0833A905" w14:textId="77777777" w:rsidTr="00397EFF">
        <w:tc>
          <w:tcPr>
            <w:tcW w:w="993" w:type="dxa"/>
            <w:tcBorders>
              <w:top w:val="single" w:sz="4" w:space="0" w:color="auto"/>
              <w:left w:val="single" w:sz="4" w:space="0" w:color="auto"/>
              <w:bottom w:val="single" w:sz="4" w:space="0" w:color="auto"/>
              <w:right w:val="single" w:sz="4" w:space="0" w:color="auto"/>
            </w:tcBorders>
            <w:vAlign w:val="center"/>
          </w:tcPr>
          <w:p w14:paraId="250B4A6A" w14:textId="77777777" w:rsidR="004D50E3" w:rsidRPr="004D50E3" w:rsidRDefault="004D50E3" w:rsidP="004D50E3">
            <w:pPr>
              <w:tabs>
                <w:tab w:val="left" w:pos="174"/>
                <w:tab w:val="left" w:pos="316"/>
              </w:tabs>
              <w:spacing w:after="0" w:line="240" w:lineRule="auto"/>
              <w:contextualSpacing/>
              <w:rPr>
                <w:rFonts w:ascii="Times New Roman" w:eastAsia="Calibri" w:hAnsi="Times New Roman" w:cs="Times New Roman"/>
                <w:kern w:val="0"/>
                <w:sz w:val="22"/>
                <w:szCs w:val="22"/>
                <w14:ligatures w14:val="none"/>
              </w:rPr>
            </w:pPr>
            <w:r w:rsidRPr="004D50E3">
              <w:rPr>
                <w:rFonts w:ascii="Times New Roman" w:eastAsia="Calibri" w:hAnsi="Times New Roman" w:cs="Times New Roman"/>
                <w:kern w:val="0"/>
                <w:sz w:val="22"/>
                <w:szCs w:val="22"/>
                <w14:ligatures w14:val="none"/>
              </w:rPr>
              <w:t>1.12</w:t>
            </w:r>
          </w:p>
        </w:tc>
        <w:tc>
          <w:tcPr>
            <w:tcW w:w="3544" w:type="dxa"/>
            <w:vAlign w:val="center"/>
          </w:tcPr>
          <w:p w14:paraId="3D327FED" w14:textId="77777777" w:rsidR="004D50E3" w:rsidRPr="004D50E3" w:rsidRDefault="004D50E3" w:rsidP="004D50E3">
            <w:pPr>
              <w:spacing w:line="240" w:lineRule="auto"/>
              <w:rPr>
                <w:rFonts w:ascii="Times New Roman" w:eastAsia="MS Mincho" w:hAnsi="Times New Roman" w:cs="Times New Roman"/>
                <w:kern w:val="0"/>
                <w:sz w:val="22"/>
                <w:szCs w:val="22"/>
                <w14:ligatures w14:val="none"/>
              </w:rPr>
            </w:pPr>
            <w:r w:rsidRPr="004D50E3">
              <w:rPr>
                <w:rFonts w:ascii="Times New Roman" w:eastAsia="Calibri" w:hAnsi="Times New Roman" w:cs="Times New Roman"/>
                <w:kern w:val="0"/>
                <w14:ligatures w14:val="none"/>
              </w:rPr>
              <w:t>A-silikono rinkinys</w:t>
            </w:r>
          </w:p>
        </w:tc>
        <w:tc>
          <w:tcPr>
            <w:tcW w:w="3827" w:type="dxa"/>
          </w:tcPr>
          <w:p w14:paraId="55628282" w14:textId="77777777" w:rsidR="004D50E3" w:rsidRPr="004D50E3" w:rsidRDefault="004D50E3" w:rsidP="004D50E3">
            <w:pPr>
              <w:spacing w:line="240" w:lineRule="auto"/>
              <w:rPr>
                <w:rFonts w:ascii="Times New Roman" w:eastAsia="MS Mincho" w:hAnsi="Times New Roman" w:cs="Times New Roman"/>
                <w:kern w:val="0"/>
                <w:sz w:val="22"/>
                <w:szCs w:val="22"/>
                <w14:ligatures w14:val="none"/>
              </w:rPr>
            </w:pPr>
            <w:r w:rsidRPr="004D50E3">
              <w:rPr>
                <w:rFonts w:ascii="Times New Roman" w:eastAsia="Calibri" w:hAnsi="Times New Roman" w:cs="Times New Roman"/>
                <w:kern w:val="0"/>
                <w14:ligatures w14:val="none"/>
              </w:rPr>
              <w:t>A-tipo arba lygiavertis silikonas atspaudų gamybai. Bazinis rinkinys, sudarytas iš ne mažiau kaip 450 g. bazės ir ne mažiau kaip 450 g. katalizatoriaus.</w:t>
            </w:r>
          </w:p>
        </w:tc>
        <w:tc>
          <w:tcPr>
            <w:tcW w:w="2268" w:type="dxa"/>
            <w:tcBorders>
              <w:top w:val="single" w:sz="4" w:space="0" w:color="auto"/>
              <w:left w:val="single" w:sz="4" w:space="0" w:color="auto"/>
              <w:bottom w:val="single" w:sz="4" w:space="0" w:color="auto"/>
              <w:right w:val="single" w:sz="4" w:space="0" w:color="auto"/>
            </w:tcBorders>
            <w:vAlign w:val="center"/>
          </w:tcPr>
          <w:p w14:paraId="3F35A625" w14:textId="77777777" w:rsidR="004D50E3" w:rsidRPr="004D50E3" w:rsidRDefault="004D50E3" w:rsidP="004D50E3">
            <w:pPr>
              <w:spacing w:line="240" w:lineRule="auto"/>
              <w:rPr>
                <w:rFonts w:ascii="Times New Roman" w:eastAsia="MS Mincho" w:hAnsi="Times New Roman" w:cs="Times New Roman"/>
                <w:kern w:val="0"/>
                <w:sz w:val="22"/>
                <w:szCs w:val="22"/>
                <w14:ligatures w14:val="none"/>
              </w:rPr>
            </w:pPr>
          </w:p>
        </w:tc>
      </w:tr>
      <w:tr w:rsidR="004D50E3" w:rsidRPr="004D50E3" w14:paraId="5118007A" w14:textId="77777777" w:rsidTr="00397EFF">
        <w:tc>
          <w:tcPr>
            <w:tcW w:w="993" w:type="dxa"/>
            <w:tcBorders>
              <w:top w:val="single" w:sz="4" w:space="0" w:color="auto"/>
              <w:left w:val="single" w:sz="4" w:space="0" w:color="auto"/>
              <w:bottom w:val="single" w:sz="4" w:space="0" w:color="auto"/>
              <w:right w:val="single" w:sz="4" w:space="0" w:color="auto"/>
            </w:tcBorders>
            <w:vAlign w:val="center"/>
          </w:tcPr>
          <w:p w14:paraId="40E7D48C" w14:textId="77777777" w:rsidR="004D50E3" w:rsidRPr="004D50E3" w:rsidRDefault="004D50E3" w:rsidP="004D50E3">
            <w:pPr>
              <w:tabs>
                <w:tab w:val="left" w:pos="174"/>
                <w:tab w:val="left" w:pos="316"/>
              </w:tabs>
              <w:spacing w:after="0" w:line="240" w:lineRule="auto"/>
              <w:contextualSpacing/>
              <w:rPr>
                <w:rFonts w:ascii="Times New Roman" w:eastAsia="Calibri" w:hAnsi="Times New Roman" w:cs="Times New Roman"/>
                <w:kern w:val="0"/>
                <w:sz w:val="22"/>
                <w:szCs w:val="22"/>
                <w14:ligatures w14:val="none"/>
              </w:rPr>
            </w:pPr>
            <w:r w:rsidRPr="004D50E3">
              <w:rPr>
                <w:rFonts w:ascii="Times New Roman" w:eastAsia="Calibri" w:hAnsi="Times New Roman" w:cs="Times New Roman"/>
                <w:kern w:val="0"/>
                <w:sz w:val="22"/>
                <w:szCs w:val="22"/>
                <w14:ligatures w14:val="none"/>
              </w:rPr>
              <w:t>1.13</w:t>
            </w:r>
          </w:p>
        </w:tc>
        <w:tc>
          <w:tcPr>
            <w:tcW w:w="3544" w:type="dxa"/>
            <w:vAlign w:val="center"/>
          </w:tcPr>
          <w:p w14:paraId="18D1CD63" w14:textId="77777777" w:rsidR="004D50E3" w:rsidRPr="004D50E3" w:rsidRDefault="004D50E3" w:rsidP="004D50E3">
            <w:pPr>
              <w:spacing w:line="240" w:lineRule="auto"/>
              <w:rPr>
                <w:rFonts w:ascii="Times New Roman" w:eastAsia="MS Mincho" w:hAnsi="Times New Roman" w:cs="Times New Roman"/>
                <w:kern w:val="0"/>
                <w:sz w:val="22"/>
                <w:szCs w:val="22"/>
                <w14:ligatures w14:val="none"/>
              </w:rPr>
            </w:pPr>
            <w:r w:rsidRPr="004D50E3">
              <w:rPr>
                <w:rFonts w:ascii="Times New Roman" w:eastAsia="Calibri" w:hAnsi="Times New Roman" w:cs="Times New Roman"/>
                <w:kern w:val="0"/>
                <w14:ligatures w14:val="none"/>
              </w:rPr>
              <w:t>Skalpelis</w:t>
            </w:r>
          </w:p>
        </w:tc>
        <w:tc>
          <w:tcPr>
            <w:tcW w:w="3827" w:type="dxa"/>
          </w:tcPr>
          <w:p w14:paraId="43C1103A" w14:textId="77777777" w:rsidR="004D50E3" w:rsidRPr="004D50E3" w:rsidRDefault="004D50E3" w:rsidP="004D50E3">
            <w:pPr>
              <w:spacing w:line="240" w:lineRule="auto"/>
              <w:rPr>
                <w:rFonts w:ascii="Times New Roman" w:eastAsia="MS Mincho" w:hAnsi="Times New Roman" w:cs="Times New Roman"/>
                <w:kern w:val="0"/>
                <w:sz w:val="22"/>
                <w:szCs w:val="22"/>
                <w14:ligatures w14:val="none"/>
              </w:rPr>
            </w:pPr>
            <w:r w:rsidRPr="004D50E3">
              <w:rPr>
                <w:rFonts w:ascii="Times New Roman" w:eastAsia="Calibri" w:hAnsi="Times New Roman" w:cs="Times New Roman"/>
                <w:kern w:val="0"/>
                <w14:ligatures w14:val="none"/>
              </w:rPr>
              <w:t>Vienkartinis, galvutė pagaminta iš nerūdijančio plieno arba lygiavertės medžiagos.</w:t>
            </w:r>
          </w:p>
        </w:tc>
        <w:tc>
          <w:tcPr>
            <w:tcW w:w="2268" w:type="dxa"/>
            <w:tcBorders>
              <w:top w:val="single" w:sz="4" w:space="0" w:color="auto"/>
              <w:left w:val="single" w:sz="4" w:space="0" w:color="auto"/>
              <w:bottom w:val="single" w:sz="4" w:space="0" w:color="auto"/>
              <w:right w:val="single" w:sz="4" w:space="0" w:color="auto"/>
            </w:tcBorders>
            <w:vAlign w:val="center"/>
          </w:tcPr>
          <w:p w14:paraId="609862ED" w14:textId="77777777" w:rsidR="004D50E3" w:rsidRPr="004D50E3" w:rsidRDefault="004D50E3" w:rsidP="004D50E3">
            <w:pPr>
              <w:spacing w:line="240" w:lineRule="auto"/>
              <w:rPr>
                <w:rFonts w:ascii="Times New Roman" w:eastAsia="MS Mincho" w:hAnsi="Times New Roman" w:cs="Times New Roman"/>
                <w:kern w:val="0"/>
                <w:sz w:val="22"/>
                <w:szCs w:val="22"/>
                <w14:ligatures w14:val="none"/>
              </w:rPr>
            </w:pPr>
          </w:p>
        </w:tc>
      </w:tr>
      <w:tr w:rsidR="004D50E3" w:rsidRPr="004D50E3" w14:paraId="3D504945" w14:textId="77777777" w:rsidTr="00397EFF">
        <w:tc>
          <w:tcPr>
            <w:tcW w:w="993" w:type="dxa"/>
            <w:tcBorders>
              <w:top w:val="single" w:sz="4" w:space="0" w:color="auto"/>
              <w:left w:val="single" w:sz="4" w:space="0" w:color="auto"/>
              <w:bottom w:val="single" w:sz="4" w:space="0" w:color="auto"/>
              <w:right w:val="single" w:sz="4" w:space="0" w:color="auto"/>
            </w:tcBorders>
            <w:vAlign w:val="center"/>
          </w:tcPr>
          <w:p w14:paraId="20D7351E" w14:textId="77777777" w:rsidR="004D50E3" w:rsidRPr="004D50E3" w:rsidRDefault="004D50E3" w:rsidP="004D50E3">
            <w:pPr>
              <w:tabs>
                <w:tab w:val="left" w:pos="174"/>
                <w:tab w:val="left" w:pos="316"/>
              </w:tabs>
              <w:spacing w:after="0" w:line="240" w:lineRule="auto"/>
              <w:contextualSpacing/>
              <w:rPr>
                <w:rFonts w:ascii="Times New Roman" w:eastAsia="Calibri" w:hAnsi="Times New Roman" w:cs="Times New Roman"/>
                <w:kern w:val="0"/>
                <w:sz w:val="22"/>
                <w:szCs w:val="22"/>
                <w14:ligatures w14:val="none"/>
              </w:rPr>
            </w:pPr>
            <w:r w:rsidRPr="004D50E3">
              <w:rPr>
                <w:rFonts w:ascii="Times New Roman" w:eastAsia="Calibri" w:hAnsi="Times New Roman" w:cs="Times New Roman"/>
                <w:kern w:val="0"/>
                <w:sz w:val="22"/>
                <w:szCs w:val="22"/>
                <w14:ligatures w14:val="none"/>
              </w:rPr>
              <w:t>1.14</w:t>
            </w:r>
          </w:p>
        </w:tc>
        <w:tc>
          <w:tcPr>
            <w:tcW w:w="3544" w:type="dxa"/>
            <w:vAlign w:val="center"/>
          </w:tcPr>
          <w:p w14:paraId="7B1D8FD8" w14:textId="77777777" w:rsidR="004D50E3" w:rsidRPr="004D50E3" w:rsidRDefault="004D50E3" w:rsidP="004D50E3">
            <w:pPr>
              <w:spacing w:line="240" w:lineRule="auto"/>
              <w:rPr>
                <w:rFonts w:ascii="Times New Roman" w:eastAsia="MS Minngs" w:hAnsi="Times New Roman" w:cs="Times New Roman"/>
                <w:kern w:val="0"/>
                <w:sz w:val="22"/>
                <w:szCs w:val="22"/>
                <w:lang w:eastAsia="lt-LT"/>
                <w14:ligatures w14:val="none"/>
              </w:rPr>
            </w:pPr>
            <w:r w:rsidRPr="004D50E3">
              <w:rPr>
                <w:rFonts w:ascii="Times New Roman" w:eastAsia="Calibri" w:hAnsi="Times New Roman" w:cs="Times New Roman"/>
                <w:kern w:val="0"/>
                <w14:ligatures w14:val="none"/>
              </w:rPr>
              <w:t>Gipsas</w:t>
            </w:r>
          </w:p>
        </w:tc>
        <w:tc>
          <w:tcPr>
            <w:tcW w:w="3827" w:type="dxa"/>
          </w:tcPr>
          <w:p w14:paraId="38244A67" w14:textId="77777777" w:rsidR="004D50E3" w:rsidRPr="004D50E3" w:rsidRDefault="004D50E3" w:rsidP="004D50E3">
            <w:pPr>
              <w:spacing w:line="240" w:lineRule="auto"/>
              <w:rPr>
                <w:rFonts w:ascii="Times New Roman" w:eastAsia="MS Minngs" w:hAnsi="Times New Roman" w:cs="Times New Roman"/>
                <w:kern w:val="0"/>
                <w:sz w:val="22"/>
                <w:szCs w:val="22"/>
                <w:lang w:eastAsia="lt-LT"/>
                <w14:ligatures w14:val="none"/>
              </w:rPr>
            </w:pPr>
            <w:r w:rsidRPr="004D50E3">
              <w:rPr>
                <w:rFonts w:ascii="Times New Roman" w:eastAsia="Calibri" w:hAnsi="Times New Roman" w:cs="Times New Roman"/>
                <w:kern w:val="0"/>
                <w14:ligatures w14:val="none"/>
              </w:rPr>
              <w:t>IV klasės arba lygiavertis. Pakuotėje ne mažiau kaip 5 kg. medžiagos. Baltos arba pilkos spalvos.</w:t>
            </w:r>
          </w:p>
        </w:tc>
        <w:tc>
          <w:tcPr>
            <w:tcW w:w="2268" w:type="dxa"/>
            <w:tcBorders>
              <w:top w:val="single" w:sz="4" w:space="0" w:color="auto"/>
              <w:left w:val="single" w:sz="4" w:space="0" w:color="auto"/>
              <w:bottom w:val="single" w:sz="4" w:space="0" w:color="auto"/>
              <w:right w:val="single" w:sz="4" w:space="0" w:color="auto"/>
            </w:tcBorders>
            <w:vAlign w:val="center"/>
          </w:tcPr>
          <w:p w14:paraId="634731D9" w14:textId="77777777" w:rsidR="004D50E3" w:rsidRPr="004D50E3" w:rsidRDefault="004D50E3" w:rsidP="004D50E3">
            <w:pPr>
              <w:spacing w:line="240" w:lineRule="auto"/>
              <w:rPr>
                <w:rFonts w:ascii="Times New Roman" w:eastAsia="MS Minngs" w:hAnsi="Times New Roman" w:cs="Times New Roman"/>
                <w:kern w:val="0"/>
                <w:sz w:val="22"/>
                <w:szCs w:val="22"/>
                <w:lang w:eastAsia="lt-LT"/>
                <w14:ligatures w14:val="none"/>
              </w:rPr>
            </w:pPr>
          </w:p>
        </w:tc>
      </w:tr>
      <w:bookmarkEnd w:id="0"/>
      <w:bookmarkEnd w:id="1"/>
    </w:tbl>
    <w:p w14:paraId="4C17A412" w14:textId="77777777" w:rsidR="004D50E3" w:rsidRPr="004D50E3" w:rsidRDefault="004D50E3" w:rsidP="004D50E3">
      <w:pPr>
        <w:spacing w:line="259" w:lineRule="auto"/>
        <w:rPr>
          <w:rFonts w:ascii="Times New Roman" w:eastAsia="Calibri" w:hAnsi="Times New Roman" w:cs="Times New Roman"/>
          <w:kern w:val="0"/>
          <w:lang w:eastAsia="lt-LT"/>
          <w14:ligatures w14:val="none"/>
        </w:rPr>
      </w:pPr>
    </w:p>
    <w:p w14:paraId="41FE35BC" w14:textId="77777777" w:rsidR="004D50E3" w:rsidRPr="004D50E3" w:rsidRDefault="004D50E3" w:rsidP="004D50E3">
      <w:pPr>
        <w:spacing w:line="259" w:lineRule="auto"/>
        <w:rPr>
          <w:rFonts w:ascii="Times New Roman" w:eastAsia="Calibri" w:hAnsi="Times New Roman" w:cs="Times New Roman"/>
          <w:kern w:val="0"/>
          <w:lang w:val="en-US" w:eastAsia="lt-LT"/>
          <w14:ligatures w14:val="none"/>
        </w:rPr>
      </w:pPr>
      <w:r w:rsidRPr="004D50E3">
        <w:rPr>
          <w:rFonts w:ascii="Times New Roman" w:eastAsia="Calibri" w:hAnsi="Times New Roman" w:cs="Times New Roman"/>
          <w:kern w:val="0"/>
          <w:lang w:eastAsia="lt-LT"/>
          <w14:ligatures w14:val="none"/>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4.4.4.1 papunktyje nurodytą aplinkosauginį principas: Tiekėjas privalo Prekes atvežti Pirkėjui ne kelių eismo piko valandomis, pirmadieniais − ketvirtadieniais nuo 14:30 iki 16:00 val., penktadieniais ir švenčių dienų išvakarėse nuo 13:00 iki 14:00 val. ir trumpiausiais galimais maršrutais. </w:t>
      </w:r>
    </w:p>
    <w:p w14:paraId="34ACFADD" w14:textId="77777777" w:rsidR="008D706B" w:rsidRDefault="008D706B"/>
    <w:sectPr w:rsidR="008D706B" w:rsidSect="004C628F">
      <w:pgSz w:w="11906" w:h="16838"/>
      <w:pgMar w:top="1440" w:right="1080" w:bottom="1440" w:left="108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Minngs">
    <w:altName w:val="Yu Gothic"/>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E350FD"/>
    <w:multiLevelType w:val="hybridMultilevel"/>
    <w:tmpl w:val="D47C56A4"/>
    <w:lvl w:ilvl="0" w:tplc="FFFFFFFF">
      <w:start w:val="1"/>
      <w:numFmt w:val="decimal"/>
      <w:lvlText w:val="%1."/>
      <w:lvlJc w:val="left"/>
      <w:pPr>
        <w:ind w:left="785"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413629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42C"/>
    <w:rsid w:val="00130B8D"/>
    <w:rsid w:val="001F642C"/>
    <w:rsid w:val="00397EFF"/>
    <w:rsid w:val="004C628F"/>
    <w:rsid w:val="004D50E3"/>
    <w:rsid w:val="00893463"/>
    <w:rsid w:val="008D706B"/>
    <w:rsid w:val="00DE61DD"/>
    <w:rsid w:val="00F80E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F12E0"/>
  <w15:chartTrackingRefBased/>
  <w15:docId w15:val="{B5C18203-BF65-48D8-B7BB-BEDF44C8B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F64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F64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F642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F642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F642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F642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642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642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642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64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F64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F642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F642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F642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F64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64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64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642C"/>
    <w:rPr>
      <w:rFonts w:eastAsiaTheme="majorEastAsia" w:cstheme="majorBidi"/>
      <w:color w:val="272727" w:themeColor="text1" w:themeTint="D8"/>
    </w:rPr>
  </w:style>
  <w:style w:type="paragraph" w:styleId="Title">
    <w:name w:val="Title"/>
    <w:basedOn w:val="Normal"/>
    <w:next w:val="Normal"/>
    <w:link w:val="TitleChar"/>
    <w:uiPriority w:val="10"/>
    <w:qFormat/>
    <w:rsid w:val="001F64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64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642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64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642C"/>
    <w:pPr>
      <w:spacing w:before="160"/>
      <w:jc w:val="center"/>
    </w:pPr>
    <w:rPr>
      <w:i/>
      <w:iCs/>
      <w:color w:val="404040" w:themeColor="text1" w:themeTint="BF"/>
    </w:rPr>
  </w:style>
  <w:style w:type="character" w:customStyle="1" w:styleId="QuoteChar">
    <w:name w:val="Quote Char"/>
    <w:basedOn w:val="DefaultParagraphFont"/>
    <w:link w:val="Quote"/>
    <w:uiPriority w:val="29"/>
    <w:rsid w:val="001F642C"/>
    <w:rPr>
      <w:i/>
      <w:iCs/>
      <w:color w:val="404040" w:themeColor="text1" w:themeTint="BF"/>
    </w:rPr>
  </w:style>
  <w:style w:type="paragraph" w:styleId="ListParagraph">
    <w:name w:val="List Paragraph"/>
    <w:basedOn w:val="Normal"/>
    <w:uiPriority w:val="34"/>
    <w:qFormat/>
    <w:rsid w:val="001F642C"/>
    <w:pPr>
      <w:ind w:left="720"/>
      <w:contextualSpacing/>
    </w:pPr>
  </w:style>
  <w:style w:type="character" w:styleId="IntenseEmphasis">
    <w:name w:val="Intense Emphasis"/>
    <w:basedOn w:val="DefaultParagraphFont"/>
    <w:uiPriority w:val="21"/>
    <w:qFormat/>
    <w:rsid w:val="001F642C"/>
    <w:rPr>
      <w:i/>
      <w:iCs/>
      <w:color w:val="0F4761" w:themeColor="accent1" w:themeShade="BF"/>
    </w:rPr>
  </w:style>
  <w:style w:type="paragraph" w:styleId="IntenseQuote">
    <w:name w:val="Intense Quote"/>
    <w:basedOn w:val="Normal"/>
    <w:next w:val="Normal"/>
    <w:link w:val="IntenseQuoteChar"/>
    <w:uiPriority w:val="30"/>
    <w:qFormat/>
    <w:rsid w:val="001F64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F642C"/>
    <w:rPr>
      <w:i/>
      <w:iCs/>
      <w:color w:val="0F4761" w:themeColor="accent1" w:themeShade="BF"/>
    </w:rPr>
  </w:style>
  <w:style w:type="character" w:styleId="IntenseReference">
    <w:name w:val="Intense Reference"/>
    <w:basedOn w:val="DefaultParagraphFont"/>
    <w:uiPriority w:val="32"/>
    <w:qFormat/>
    <w:rsid w:val="001F642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2798</Words>
  <Characters>1595</Characters>
  <Application>Microsoft Office Word</Application>
  <DocSecurity>0</DocSecurity>
  <Lines>13</Lines>
  <Paragraphs>8</Paragraphs>
  <ScaleCrop>false</ScaleCrop>
  <Company/>
  <LinksUpToDate>false</LinksUpToDate>
  <CharactersWithSpaces>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Valiulienė</dc:creator>
  <cp:keywords/>
  <dc:description/>
  <cp:lastModifiedBy>Gintarė Valiulienė</cp:lastModifiedBy>
  <cp:revision>6</cp:revision>
  <dcterms:created xsi:type="dcterms:W3CDTF">2026-06-10T12:47:00Z</dcterms:created>
  <dcterms:modified xsi:type="dcterms:W3CDTF">2026-06-10T12:52:00Z</dcterms:modified>
</cp:coreProperties>
</file>